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73DF9" w14:textId="77777777" w:rsidR="00314489" w:rsidRDefault="00000000">
      <w:pPr>
        <w:spacing w:beforeLines="50" w:before="156" w:afterLines="50" w:after="156"/>
        <w:ind w:firstLineChars="0" w:firstLine="0"/>
        <w:jc w:val="center"/>
        <w:outlineLvl w:val="0"/>
        <w:rPr>
          <w:rFonts w:ascii="宋体" w:hAnsi="宋体"/>
          <w:sz w:val="32"/>
          <w:szCs w:val="32"/>
        </w:rPr>
      </w:pPr>
      <w:bookmarkStart w:id="0" w:name="_Toc8955"/>
      <w:r>
        <w:rPr>
          <w:rFonts w:ascii="宋体" w:hAnsi="宋体" w:hint="eastAsia"/>
          <w:sz w:val="32"/>
          <w:szCs w:val="32"/>
        </w:rPr>
        <w:t>基于X</w:t>
      </w:r>
      <w:r>
        <w:rPr>
          <w:rFonts w:ascii="宋体" w:hAnsi="宋体"/>
          <w:sz w:val="32"/>
          <w:szCs w:val="32"/>
        </w:rPr>
        <w:t>XX</w:t>
      </w:r>
      <w:r>
        <w:rPr>
          <w:rFonts w:ascii="宋体" w:hAnsi="宋体" w:hint="eastAsia"/>
          <w:sz w:val="32"/>
          <w:szCs w:val="32"/>
        </w:rPr>
        <w:t>模型的X</w:t>
      </w:r>
      <w:r>
        <w:rPr>
          <w:rFonts w:ascii="宋体" w:hAnsi="宋体"/>
          <w:sz w:val="32"/>
          <w:szCs w:val="32"/>
        </w:rPr>
        <w:t>XX</w:t>
      </w:r>
      <w:r>
        <w:rPr>
          <w:rFonts w:ascii="宋体" w:hAnsi="宋体" w:hint="eastAsia"/>
          <w:sz w:val="32"/>
          <w:szCs w:val="32"/>
        </w:rPr>
        <w:t>问题研究</w:t>
      </w:r>
      <w:bookmarkEnd w:id="0"/>
    </w:p>
    <w:p w14:paraId="0E71521A" w14:textId="77777777" w:rsidR="00314489" w:rsidRDefault="00000000">
      <w:pPr>
        <w:spacing w:beforeLines="50" w:before="156" w:afterLines="50" w:after="156"/>
        <w:ind w:firstLineChars="0" w:firstLine="0"/>
        <w:jc w:val="center"/>
        <w:outlineLvl w:val="0"/>
      </w:pPr>
      <w:bookmarkStart w:id="1" w:name="_Toc31789"/>
      <w:r>
        <w:rPr>
          <w:rFonts w:ascii="宋体" w:hAnsi="宋体" w:hint="eastAsia"/>
          <w:sz w:val="28"/>
          <w:szCs w:val="24"/>
        </w:rPr>
        <w:t>摘</w:t>
      </w:r>
      <w:r>
        <w:rPr>
          <w:rFonts w:ascii="宋体" w:hAnsi="宋体"/>
          <w:sz w:val="28"/>
          <w:szCs w:val="24"/>
        </w:rPr>
        <w:t>要</w:t>
      </w:r>
      <w:bookmarkEnd w:id="1"/>
    </w:p>
    <w:p w14:paraId="2C675E5A" w14:textId="77777777" w:rsidR="00314489" w:rsidRDefault="00000000">
      <w:pPr>
        <w:ind w:firstLine="480"/>
      </w:pPr>
      <w:r>
        <w:rPr>
          <w:rFonts w:hint="eastAsia"/>
        </w:rPr>
        <w:t>总体内容（不要超一页）</w:t>
      </w:r>
    </w:p>
    <w:p w14:paraId="149B714C" w14:textId="77777777" w:rsidR="00314489" w:rsidRDefault="00314489">
      <w:pPr>
        <w:ind w:firstLine="480"/>
      </w:pPr>
    </w:p>
    <w:p w14:paraId="2A5638D8" w14:textId="77777777" w:rsidR="00314489" w:rsidRDefault="00314489">
      <w:pPr>
        <w:widowControl/>
        <w:ind w:firstLineChars="0" w:firstLine="0"/>
        <w:jc w:val="left"/>
      </w:pPr>
    </w:p>
    <w:p w14:paraId="48CF6DD7" w14:textId="77777777" w:rsidR="00314489" w:rsidRDefault="00314489">
      <w:pPr>
        <w:widowControl/>
        <w:ind w:firstLineChars="0" w:firstLine="0"/>
        <w:jc w:val="left"/>
      </w:pPr>
    </w:p>
    <w:p w14:paraId="58B5B3DC" w14:textId="77777777" w:rsidR="00314489" w:rsidRDefault="00314489">
      <w:pPr>
        <w:widowControl/>
        <w:ind w:firstLineChars="0" w:firstLine="0"/>
        <w:jc w:val="left"/>
      </w:pPr>
    </w:p>
    <w:p w14:paraId="4DC1E832" w14:textId="77777777" w:rsidR="00314489" w:rsidRDefault="00314489">
      <w:pPr>
        <w:widowControl/>
        <w:ind w:firstLineChars="0" w:firstLine="0"/>
        <w:jc w:val="left"/>
      </w:pPr>
    </w:p>
    <w:p w14:paraId="22F5A7DF" w14:textId="77777777" w:rsidR="00314489" w:rsidRDefault="00314489">
      <w:pPr>
        <w:widowControl/>
        <w:ind w:firstLineChars="0" w:firstLine="0"/>
        <w:jc w:val="left"/>
      </w:pPr>
    </w:p>
    <w:p w14:paraId="4535EA75" w14:textId="77777777" w:rsidR="00314489" w:rsidRDefault="00314489">
      <w:pPr>
        <w:widowControl/>
        <w:ind w:firstLineChars="0" w:firstLine="0"/>
        <w:jc w:val="left"/>
      </w:pPr>
    </w:p>
    <w:p w14:paraId="4070592E" w14:textId="77777777" w:rsidR="00314489" w:rsidRDefault="00314489">
      <w:pPr>
        <w:widowControl/>
        <w:ind w:firstLineChars="0" w:firstLine="0"/>
        <w:jc w:val="left"/>
      </w:pPr>
    </w:p>
    <w:p w14:paraId="311A08E9" w14:textId="77777777" w:rsidR="00314489" w:rsidRDefault="00314489">
      <w:pPr>
        <w:widowControl/>
        <w:ind w:firstLineChars="0" w:firstLine="0"/>
        <w:jc w:val="left"/>
      </w:pPr>
    </w:p>
    <w:p w14:paraId="4ED4AC42" w14:textId="77777777" w:rsidR="00314489" w:rsidRDefault="00314489">
      <w:pPr>
        <w:widowControl/>
        <w:ind w:firstLineChars="0" w:firstLine="0"/>
        <w:jc w:val="left"/>
      </w:pPr>
    </w:p>
    <w:p w14:paraId="4FE1431B" w14:textId="77777777" w:rsidR="00314489" w:rsidRDefault="00314489">
      <w:pPr>
        <w:widowControl/>
        <w:ind w:firstLineChars="0" w:firstLine="0"/>
        <w:jc w:val="left"/>
      </w:pPr>
    </w:p>
    <w:p w14:paraId="0FD84891" w14:textId="77777777" w:rsidR="00314489" w:rsidRDefault="00314489">
      <w:pPr>
        <w:widowControl/>
        <w:ind w:firstLineChars="0" w:firstLine="0"/>
        <w:jc w:val="left"/>
      </w:pPr>
    </w:p>
    <w:p w14:paraId="77648969" w14:textId="77777777" w:rsidR="00314489" w:rsidRDefault="00314489">
      <w:pPr>
        <w:widowControl/>
        <w:ind w:firstLineChars="0" w:firstLine="0"/>
        <w:jc w:val="left"/>
      </w:pPr>
    </w:p>
    <w:p w14:paraId="66F87DD3" w14:textId="77777777" w:rsidR="00314489" w:rsidRDefault="00314489">
      <w:pPr>
        <w:widowControl/>
        <w:ind w:firstLineChars="0" w:firstLine="0"/>
        <w:jc w:val="left"/>
      </w:pPr>
    </w:p>
    <w:p w14:paraId="65FFEB15" w14:textId="77777777" w:rsidR="00314489" w:rsidRDefault="00314489">
      <w:pPr>
        <w:widowControl/>
        <w:ind w:firstLineChars="0" w:firstLine="0"/>
        <w:jc w:val="left"/>
      </w:pPr>
    </w:p>
    <w:p w14:paraId="25EA5FE5" w14:textId="77777777" w:rsidR="00314489" w:rsidRDefault="00314489">
      <w:pPr>
        <w:widowControl/>
        <w:ind w:firstLineChars="0" w:firstLine="0"/>
        <w:jc w:val="left"/>
      </w:pPr>
    </w:p>
    <w:p w14:paraId="2B6D90CF" w14:textId="77777777" w:rsidR="00314489" w:rsidRDefault="00314489">
      <w:pPr>
        <w:widowControl/>
        <w:ind w:firstLineChars="0" w:firstLine="0"/>
        <w:jc w:val="left"/>
      </w:pPr>
    </w:p>
    <w:p w14:paraId="25592D04" w14:textId="77777777" w:rsidR="00314489" w:rsidRDefault="00314489">
      <w:pPr>
        <w:widowControl/>
        <w:ind w:firstLineChars="0" w:firstLine="0"/>
        <w:jc w:val="left"/>
      </w:pPr>
    </w:p>
    <w:p w14:paraId="6920C7CB" w14:textId="77777777" w:rsidR="00314489" w:rsidRDefault="00314489">
      <w:pPr>
        <w:widowControl/>
        <w:ind w:firstLineChars="0" w:firstLine="0"/>
        <w:jc w:val="left"/>
      </w:pPr>
    </w:p>
    <w:p w14:paraId="299DB2AE" w14:textId="77777777" w:rsidR="00314489" w:rsidRDefault="00314489">
      <w:pPr>
        <w:widowControl/>
        <w:ind w:firstLineChars="0" w:firstLine="0"/>
        <w:jc w:val="left"/>
      </w:pPr>
    </w:p>
    <w:p w14:paraId="21DC8153" w14:textId="77777777" w:rsidR="00314489" w:rsidRDefault="00314489">
      <w:pPr>
        <w:widowControl/>
        <w:ind w:firstLineChars="0" w:firstLine="0"/>
        <w:jc w:val="left"/>
      </w:pPr>
    </w:p>
    <w:p w14:paraId="235A04E7" w14:textId="77777777" w:rsidR="00314489" w:rsidRDefault="00314489">
      <w:pPr>
        <w:widowControl/>
        <w:ind w:firstLineChars="0" w:firstLine="0"/>
        <w:jc w:val="left"/>
      </w:pPr>
    </w:p>
    <w:p w14:paraId="4F7ACACA" w14:textId="77777777" w:rsidR="00314489" w:rsidRDefault="00314489">
      <w:pPr>
        <w:widowControl/>
        <w:ind w:firstLineChars="0" w:firstLine="0"/>
        <w:jc w:val="left"/>
      </w:pPr>
    </w:p>
    <w:p w14:paraId="34C27C0E" w14:textId="77777777" w:rsidR="00314489" w:rsidRDefault="00314489">
      <w:pPr>
        <w:widowControl/>
        <w:ind w:firstLineChars="0" w:firstLine="0"/>
        <w:jc w:val="left"/>
      </w:pPr>
    </w:p>
    <w:p w14:paraId="241DE24E" w14:textId="77777777" w:rsidR="00314489" w:rsidRDefault="00314489">
      <w:pPr>
        <w:widowControl/>
        <w:ind w:firstLineChars="0" w:firstLine="0"/>
        <w:jc w:val="left"/>
      </w:pPr>
    </w:p>
    <w:p w14:paraId="297F8D2C" w14:textId="77777777" w:rsidR="00314489" w:rsidRDefault="00314489">
      <w:pPr>
        <w:widowControl/>
        <w:ind w:firstLineChars="0" w:firstLine="0"/>
        <w:jc w:val="left"/>
      </w:pPr>
    </w:p>
    <w:p w14:paraId="1D57ABBA" w14:textId="77777777" w:rsidR="00314489" w:rsidRDefault="00314489">
      <w:pPr>
        <w:widowControl/>
        <w:ind w:firstLineChars="0" w:firstLine="0"/>
        <w:jc w:val="left"/>
      </w:pPr>
    </w:p>
    <w:p w14:paraId="4763B0C6" w14:textId="77777777" w:rsidR="00314489" w:rsidRDefault="00000000">
      <w:pPr>
        <w:widowControl/>
        <w:ind w:firstLineChars="0" w:firstLine="420"/>
        <w:jc w:val="left"/>
        <w:rPr>
          <w:b/>
          <w:bCs/>
        </w:rPr>
      </w:pPr>
      <w:r>
        <w:rPr>
          <w:rFonts w:hint="eastAsia"/>
          <w:b/>
          <w:bCs/>
        </w:rPr>
        <w:t>关键词：</w:t>
      </w:r>
      <w:r>
        <w:rPr>
          <w:b/>
          <w:bCs/>
        </w:rPr>
        <w:t>XXX</w:t>
      </w:r>
      <w:r>
        <w:rPr>
          <w:rFonts w:hint="eastAsia"/>
          <w:b/>
          <w:bCs/>
        </w:rPr>
        <w:t>，</w:t>
      </w:r>
      <w:r>
        <w:rPr>
          <w:rFonts w:hint="eastAsia"/>
          <w:b/>
          <w:bCs/>
        </w:rPr>
        <w:t>X</w:t>
      </w:r>
      <w:r>
        <w:rPr>
          <w:b/>
          <w:bCs/>
        </w:rPr>
        <w:t>XX</w:t>
      </w:r>
      <w:r>
        <w:rPr>
          <w:rFonts w:hint="eastAsia"/>
          <w:b/>
          <w:bCs/>
        </w:rPr>
        <w:t>，</w:t>
      </w:r>
      <w:r>
        <w:rPr>
          <w:rFonts w:hint="eastAsia"/>
          <w:b/>
          <w:bCs/>
        </w:rPr>
        <w:t>X</w:t>
      </w:r>
      <w:r>
        <w:rPr>
          <w:b/>
          <w:bCs/>
        </w:rPr>
        <w:t>XX</w:t>
      </w:r>
      <w:r>
        <w:rPr>
          <w:rFonts w:hint="eastAsia"/>
          <w:b/>
          <w:bCs/>
        </w:rPr>
        <w:t>，</w:t>
      </w:r>
      <w:r>
        <w:rPr>
          <w:rFonts w:hint="eastAsia"/>
          <w:b/>
          <w:bCs/>
        </w:rPr>
        <w:t>X</w:t>
      </w:r>
      <w:r>
        <w:rPr>
          <w:b/>
          <w:bCs/>
        </w:rPr>
        <w:t>XX</w:t>
      </w:r>
    </w:p>
    <w:p w14:paraId="56816A3B" w14:textId="77777777" w:rsidR="00314489" w:rsidRDefault="00314489">
      <w:pPr>
        <w:widowControl/>
        <w:ind w:firstLineChars="0" w:firstLine="0"/>
        <w:jc w:val="left"/>
      </w:pPr>
    </w:p>
    <w:p w14:paraId="3DD52C28" w14:textId="77777777" w:rsidR="00314489" w:rsidRDefault="00314489">
      <w:pPr>
        <w:widowControl/>
        <w:spacing w:line="340" w:lineRule="exact"/>
        <w:ind w:firstLineChars="0" w:firstLine="0"/>
        <w:jc w:val="left"/>
        <w:rPr>
          <w:b/>
          <w:bCs/>
          <w:color w:val="000000" w:themeColor="text1"/>
          <w:sz w:val="28"/>
          <w:szCs w:val="24"/>
        </w:rPr>
      </w:pPr>
    </w:p>
    <w:p w14:paraId="360BC263" w14:textId="77777777" w:rsidR="00314489" w:rsidRDefault="00314489">
      <w:pPr>
        <w:widowControl/>
        <w:ind w:firstLineChars="0" w:firstLine="0"/>
        <w:jc w:val="left"/>
      </w:pPr>
    </w:p>
    <w:p w14:paraId="7C2D3138" w14:textId="77777777" w:rsidR="00314489" w:rsidRDefault="00000000">
      <w:pPr>
        <w:ind w:firstLineChars="0" w:firstLine="0"/>
      </w:pPr>
      <w:r>
        <w:br w:type="page"/>
      </w:r>
      <w:sdt>
        <w:sdtPr>
          <w:rPr>
            <w:rFonts w:ascii="宋体" w:hAnsi="宋体"/>
            <w:sz w:val="21"/>
          </w:rPr>
          <w:id w:val="147477855"/>
          <w:showingPlcHdr/>
          <w15:color w:val="DBDBDB"/>
          <w:docPartObj>
            <w:docPartGallery w:val="Table of Contents"/>
            <w:docPartUnique/>
          </w:docPartObj>
        </w:sdtPr>
        <w:sdtEndPr>
          <w:rPr>
            <w:rFonts w:ascii="Times New Roman" w:hAnsi="Times New Roman"/>
            <w:sz w:val="24"/>
          </w:rPr>
        </w:sdtEndPr>
        <w:sdtContent/>
      </w:sdt>
    </w:p>
    <w:p w14:paraId="6CC628B4" w14:textId="77777777" w:rsidR="00314489" w:rsidRDefault="00000000">
      <w:pPr>
        <w:pStyle w:val="1"/>
        <w:spacing w:beforeLines="50" w:before="156" w:afterLines="50" w:after="156"/>
      </w:pPr>
      <w:bookmarkStart w:id="2" w:name="_Toc17993"/>
      <w:bookmarkStart w:id="3" w:name="_Toc57576277"/>
      <w:r>
        <w:lastRenderedPageBreak/>
        <w:t>问题重述</w:t>
      </w:r>
      <w:bookmarkEnd w:id="2"/>
      <w:bookmarkEnd w:id="3"/>
    </w:p>
    <w:p w14:paraId="091468DF"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sz w:val="24"/>
          <w:lang w:eastAsia="zh"/>
        </w:rPr>
        <w:t>某企业生产电子产品，需要分别购买两种零配件，将零配件装配成成品</w:t>
      </w:r>
      <w:r>
        <w:rPr>
          <w:rFonts w:ascii="宋体" w:hAnsi="宋体" w:cs="宋体" w:hint="eastAsia"/>
          <w:sz w:val="24"/>
          <w:lang w:eastAsia="zh"/>
        </w:rPr>
        <w:t>后出售。</w:t>
      </w:r>
    </w:p>
    <w:p w14:paraId="6F07E0A4"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问题一：在</w:t>
      </w:r>
      <w:r>
        <w:rPr>
          <w:rFonts w:ascii="宋体" w:hAnsi="宋体" w:cs="宋体"/>
          <w:sz w:val="24"/>
          <w:lang w:eastAsia="zh"/>
        </w:rPr>
        <w:t>标称值</w:t>
      </w:r>
      <w:r>
        <w:rPr>
          <w:rFonts w:ascii="宋体" w:hAnsi="宋体" w:cs="宋体" w:hint="eastAsia"/>
          <w:sz w:val="24"/>
          <w:lang w:eastAsia="zh"/>
        </w:rPr>
        <w:t>为10%的条件下</w:t>
      </w:r>
      <w:r>
        <w:rPr>
          <w:rFonts w:ascii="宋体" w:hAnsi="宋体" w:cs="宋体"/>
          <w:sz w:val="24"/>
          <w:lang w:eastAsia="zh"/>
        </w:rPr>
        <w:t>，</w:t>
      </w:r>
      <w:r>
        <w:rPr>
          <w:rFonts w:ascii="宋体" w:hAnsi="宋体" w:cs="宋体" w:hint="eastAsia"/>
          <w:sz w:val="24"/>
          <w:lang w:eastAsia="zh"/>
        </w:rPr>
        <w:t>针对</w:t>
      </w:r>
      <w:r>
        <w:rPr>
          <w:rFonts w:ascii="宋体" w:hAnsi="宋体" w:cs="宋体"/>
          <w:sz w:val="24"/>
          <w:lang w:eastAsia="zh"/>
        </w:rPr>
        <w:t>在 95%的信度下认定零配件次品率超过标称值</w:t>
      </w:r>
      <w:r>
        <w:rPr>
          <w:rFonts w:ascii="宋体" w:hAnsi="宋体" w:cs="宋体" w:hint="eastAsia"/>
          <w:sz w:val="24"/>
          <w:lang w:eastAsia="zh"/>
        </w:rPr>
        <w:t>，和</w:t>
      </w:r>
      <w:r>
        <w:rPr>
          <w:rFonts w:ascii="宋体" w:hAnsi="宋体" w:cs="宋体"/>
          <w:sz w:val="24"/>
          <w:lang w:eastAsia="zh"/>
        </w:rPr>
        <w:t>在 90%的信度下认定零配件次品率不超过标称值</w:t>
      </w:r>
      <w:r>
        <w:rPr>
          <w:rFonts w:ascii="宋体" w:hAnsi="宋体" w:cs="宋体" w:hint="eastAsia"/>
          <w:sz w:val="24"/>
          <w:lang w:eastAsia="zh"/>
        </w:rPr>
        <w:t>两种情形，</w:t>
      </w:r>
      <w:r>
        <w:rPr>
          <w:rFonts w:ascii="宋体" w:hAnsi="宋体" w:cs="宋体"/>
          <w:sz w:val="24"/>
          <w:lang w:eastAsia="zh"/>
        </w:rPr>
        <w:t>设计检测次数尽可能少的抽样检测方案</w:t>
      </w:r>
      <w:r>
        <w:rPr>
          <w:rFonts w:ascii="宋体" w:hAnsi="宋体" w:cs="宋体" w:hint="eastAsia"/>
          <w:sz w:val="24"/>
          <w:lang w:eastAsia="zh"/>
        </w:rPr>
        <w:t>和给出对应的具体结果</w:t>
      </w:r>
    </w:p>
    <w:p w14:paraId="1C41E52C"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问题二:</w:t>
      </w:r>
      <w:r>
        <w:rPr>
          <w:rFonts w:ascii="宋体" w:hAnsi="宋体" w:cs="宋体"/>
          <w:sz w:val="24"/>
          <w:lang w:eastAsia="zh"/>
        </w:rPr>
        <w:t>已知两种零配件和成品次品率，对零配件是否进行检测，如果对某种零配件不检测</w:t>
      </w:r>
      <w:r>
        <w:rPr>
          <w:rFonts w:ascii="宋体" w:hAnsi="宋体" w:cs="宋体" w:hint="eastAsia"/>
          <w:sz w:val="24"/>
          <w:lang w:eastAsia="zh"/>
        </w:rPr>
        <w:t>;</w:t>
      </w:r>
      <w:r>
        <w:rPr>
          <w:rFonts w:ascii="宋体" w:hAnsi="宋体" w:cs="宋体"/>
          <w:sz w:val="24"/>
          <w:lang w:eastAsia="zh"/>
        </w:rPr>
        <w:t>对装配好的每一件成品是否进行检测</w:t>
      </w:r>
      <w:r>
        <w:rPr>
          <w:rFonts w:ascii="宋体" w:hAnsi="宋体" w:cs="宋体" w:hint="eastAsia"/>
          <w:sz w:val="24"/>
          <w:lang w:eastAsia="zh"/>
        </w:rPr>
        <w:t>;</w:t>
      </w:r>
      <w:r>
        <w:rPr>
          <w:rFonts w:ascii="宋体" w:hAnsi="宋体" w:cs="宋体"/>
          <w:sz w:val="24"/>
          <w:lang w:eastAsia="zh"/>
        </w:rPr>
        <w:t>对检测出的不合格成品是否进行拆解</w:t>
      </w:r>
      <w:r>
        <w:rPr>
          <w:rFonts w:ascii="宋体" w:hAnsi="宋体" w:cs="宋体" w:hint="eastAsia"/>
          <w:sz w:val="24"/>
          <w:lang w:eastAsia="zh"/>
        </w:rPr>
        <w:t>4个阶段进行决策，结合</w:t>
      </w:r>
      <w:r>
        <w:rPr>
          <w:rFonts w:ascii="宋体" w:hAnsi="宋体" w:cs="宋体"/>
          <w:sz w:val="24"/>
          <w:lang w:eastAsia="zh"/>
        </w:rPr>
        <w:t>表 1 中的情形给出具体的决策方案，并给出决策的依据及相应的指标结果</w:t>
      </w:r>
    </w:p>
    <w:p w14:paraId="27018A8C"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问题三：给定</w:t>
      </w:r>
      <w:r>
        <w:rPr>
          <w:rFonts w:ascii="宋体" w:hAnsi="宋体" w:cs="宋体"/>
          <w:sz w:val="24"/>
          <w:lang w:eastAsia="zh"/>
        </w:rPr>
        <w:t>工序</w:t>
      </w:r>
      <w:r>
        <w:rPr>
          <w:rFonts w:ascii="宋体" w:hAnsi="宋体" w:cs="宋体" w:hint="eastAsia"/>
          <w:sz w:val="24"/>
          <w:lang w:eastAsia="zh"/>
        </w:rPr>
        <w:t>和</w:t>
      </w:r>
      <w:r>
        <w:rPr>
          <w:rFonts w:ascii="宋体" w:hAnsi="宋体" w:cs="宋体"/>
          <w:sz w:val="24"/>
          <w:lang w:eastAsia="zh"/>
        </w:rPr>
        <w:t>零配件</w:t>
      </w:r>
      <w:r>
        <w:rPr>
          <w:rFonts w:ascii="宋体" w:hAnsi="宋体" w:cs="宋体" w:hint="eastAsia"/>
          <w:sz w:val="24"/>
          <w:lang w:eastAsia="zh"/>
        </w:rPr>
        <w:t>的数量</w:t>
      </w:r>
      <w:r>
        <w:rPr>
          <w:rFonts w:ascii="宋体" w:hAnsi="宋体" w:cs="宋体"/>
          <w:sz w:val="24"/>
          <w:lang w:eastAsia="zh"/>
        </w:rPr>
        <w:t>，零配件、半成品和成品的次品率，重复问题 2，</w:t>
      </w:r>
      <w:r>
        <w:rPr>
          <w:rFonts w:ascii="宋体" w:hAnsi="宋体" w:cs="宋体" w:hint="eastAsia"/>
          <w:sz w:val="24"/>
          <w:lang w:eastAsia="zh"/>
        </w:rPr>
        <w:t>结合</w:t>
      </w:r>
      <w:r>
        <w:rPr>
          <w:rFonts w:ascii="宋体" w:hAnsi="宋体" w:cs="宋体"/>
          <w:sz w:val="24"/>
          <w:lang w:eastAsia="zh"/>
        </w:rPr>
        <w:t>表 2 企业在生产中遇到的情况</w:t>
      </w:r>
      <w:r>
        <w:rPr>
          <w:rFonts w:ascii="宋体" w:hAnsi="宋体" w:cs="宋体" w:hint="eastAsia"/>
          <w:sz w:val="24"/>
          <w:lang w:eastAsia="zh"/>
        </w:rPr>
        <w:t>，</w:t>
      </w:r>
      <w:r>
        <w:rPr>
          <w:rFonts w:ascii="宋体" w:hAnsi="宋体" w:cs="宋体"/>
          <w:sz w:val="24"/>
          <w:lang w:eastAsia="zh"/>
        </w:rPr>
        <w:t>给出生产过程的决策方案。</w:t>
      </w:r>
    </w:p>
    <w:p w14:paraId="012CF43B"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问题四：</w:t>
      </w:r>
      <w:r>
        <w:rPr>
          <w:rFonts w:ascii="宋体" w:hAnsi="宋体" w:cs="宋体"/>
          <w:sz w:val="24"/>
          <w:lang w:eastAsia="zh"/>
        </w:rPr>
        <w:t>设问题 2 和问题 3 中零配件、半成品和成品的次品率均是通过抽样检测方法得到的，重新完成问题 2 和问题 3。</w:t>
      </w:r>
    </w:p>
    <w:p w14:paraId="34A226F8" w14:textId="77777777" w:rsidR="00314489" w:rsidRDefault="00314489">
      <w:pPr>
        <w:widowControl/>
        <w:ind w:firstLineChars="0" w:firstLine="0"/>
        <w:jc w:val="left"/>
        <w:rPr>
          <w:rFonts w:ascii="宋体" w:hAnsi="宋体" w:cs="宋体"/>
          <w:szCs w:val="24"/>
          <w:shd w:val="clear" w:color="auto" w:fill="FFFFFF"/>
          <w:lang w:eastAsia="zh"/>
        </w:rPr>
      </w:pPr>
    </w:p>
    <w:p w14:paraId="4BBDC007" w14:textId="77777777" w:rsidR="00314489" w:rsidRDefault="00000000">
      <w:pPr>
        <w:spacing w:beforeLines="50" w:before="156" w:afterLines="50" w:after="156"/>
        <w:ind w:firstLineChars="0" w:firstLine="420"/>
        <w:jc w:val="left"/>
        <w:rPr>
          <w:rFonts w:cs="宋体"/>
          <w:lang w:eastAsia="zh"/>
        </w:rPr>
      </w:pPr>
      <w:r>
        <w:rPr>
          <w:rFonts w:cs="宋体" w:hint="eastAsia"/>
          <w:lang w:eastAsia="zh"/>
        </w:rPr>
        <w:t>，</w:t>
      </w:r>
    </w:p>
    <w:p w14:paraId="497C99E8" w14:textId="77777777" w:rsidR="00314489" w:rsidRDefault="00314489">
      <w:pPr>
        <w:ind w:firstLine="480"/>
      </w:pPr>
    </w:p>
    <w:p w14:paraId="4C2934D8" w14:textId="77777777" w:rsidR="00314489" w:rsidRDefault="00000000">
      <w:pPr>
        <w:pStyle w:val="af3"/>
        <w:spacing w:line="240" w:lineRule="auto"/>
        <w:ind w:left="960"/>
      </w:pPr>
      <w:r>
        <w:rPr>
          <w:noProof/>
        </w:rPr>
        <w:lastRenderedPageBreak/>
        <w:drawing>
          <wp:anchor distT="0" distB="0" distL="114300" distR="114300" simplePos="0" relativeHeight="251659264" behindDoc="0" locked="0" layoutInCell="1" allowOverlap="1" wp14:anchorId="604F9F0A" wp14:editId="699526E2">
            <wp:simplePos x="0" y="0"/>
            <wp:positionH relativeFrom="column">
              <wp:posOffset>11430</wp:posOffset>
            </wp:positionH>
            <wp:positionV relativeFrom="paragraph">
              <wp:posOffset>434340</wp:posOffset>
            </wp:positionV>
            <wp:extent cx="5265420" cy="4410075"/>
            <wp:effectExtent l="0" t="0" r="0" b="9525"/>
            <wp:wrapTopAndBottom/>
            <wp:docPr id="9" name="图片 9" descr="C:/Users/Administrator/Downloads/graph.png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ownloads/graph.pnggraph"/>
                    <pic:cNvPicPr>
                      <a:picLocks noChangeAspect="1"/>
                    </pic:cNvPicPr>
                  </pic:nvPicPr>
                  <pic:blipFill>
                    <a:blip r:embed="rId8"/>
                    <a:srcRect l="-2547" t="-378" r="-2522" b="-770"/>
                    <a:stretch>
                      <a:fillRect/>
                    </a:stretch>
                  </pic:blipFill>
                  <pic:spPr>
                    <a:xfrm>
                      <a:off x="0" y="0"/>
                      <a:ext cx="5265420" cy="4410075"/>
                    </a:xfrm>
                    <a:prstGeom prst="rect">
                      <a:avLst/>
                    </a:prstGeom>
                  </pic:spPr>
                </pic:pic>
              </a:graphicData>
            </a:graphic>
          </wp:anchor>
        </w:drawing>
      </w:r>
    </w:p>
    <w:p w14:paraId="63DD1AF5" w14:textId="77777777" w:rsidR="00314489" w:rsidRDefault="00000000">
      <w:pPr>
        <w:widowControl/>
        <w:ind w:firstLine="480"/>
        <w:jc w:val="center"/>
        <w:textAlignment w:val="center"/>
        <w:rPr>
          <w:rFonts w:ascii="宋体" w:hAnsi="宋体" w:cs="宋体"/>
          <w:color w:val="000000"/>
          <w:kern w:val="0"/>
          <w:szCs w:val="24"/>
        </w:rPr>
      </w:pPr>
      <w:r>
        <w:rPr>
          <w:rFonts w:ascii="宋体" w:hAnsi="宋体" w:cs="宋体" w:hint="eastAsia"/>
          <w:color w:val="000000"/>
          <w:kern w:val="0"/>
          <w:szCs w:val="24"/>
        </w:rPr>
        <w:t>图1 真菌类中医皮肤病知识图谱</w:t>
      </w:r>
    </w:p>
    <w:p w14:paraId="346016B3" w14:textId="77777777" w:rsidR="00314489" w:rsidRDefault="00314489">
      <w:pPr>
        <w:ind w:firstLineChars="0" w:firstLine="0"/>
      </w:pPr>
    </w:p>
    <w:p w14:paraId="6553A7DE" w14:textId="77777777" w:rsidR="00314489" w:rsidRDefault="00000000">
      <w:pPr>
        <w:pStyle w:val="1"/>
        <w:spacing w:beforeLines="50" w:before="156" w:afterLines="50" w:after="156"/>
      </w:pPr>
      <w:bookmarkStart w:id="4" w:name="_Toc57576278"/>
      <w:bookmarkStart w:id="5" w:name="_Toc9355"/>
      <w:r>
        <w:t>问题分析</w:t>
      </w:r>
      <w:bookmarkEnd w:id="4"/>
      <w:bookmarkEnd w:id="5"/>
    </w:p>
    <w:p w14:paraId="555BDD7E" w14:textId="77777777" w:rsidR="00314489" w:rsidRDefault="00000000">
      <w:pPr>
        <w:pStyle w:val="2"/>
        <w:spacing w:before="156" w:after="156"/>
      </w:pPr>
      <w:bookmarkStart w:id="6" w:name="_Toc23287"/>
      <w:r>
        <w:rPr>
          <w:rFonts w:hint="eastAsia"/>
        </w:rPr>
        <w:t>问题</w:t>
      </w:r>
      <w:proofErr w:type="gramStart"/>
      <w:r>
        <w:rPr>
          <w:rFonts w:hint="eastAsia"/>
        </w:rPr>
        <w:t>一</w:t>
      </w:r>
      <w:proofErr w:type="gramEnd"/>
      <w:r>
        <w:rPr>
          <w:rFonts w:hint="eastAsia"/>
        </w:rPr>
        <w:t>的分析</w:t>
      </w:r>
      <w:bookmarkEnd w:id="6"/>
    </w:p>
    <w:p w14:paraId="404D0F8D" w14:textId="77777777" w:rsidR="00314489" w:rsidRDefault="00000000">
      <w:pPr>
        <w:pStyle w:val="af4"/>
        <w:spacing w:line="480" w:lineRule="exact"/>
        <w:ind w:firstLineChars="0" w:firstLine="420"/>
        <w:textAlignment w:val="center"/>
        <w:rPr>
          <w:rFonts w:ascii="宋体" w:hAnsi="宋体" w:cs="宋体"/>
          <w:sz w:val="24"/>
          <w:lang w:eastAsia="zh"/>
        </w:rPr>
      </w:pPr>
      <w:bookmarkStart w:id="7" w:name="_Toc28495"/>
      <w:bookmarkStart w:id="8" w:name="_Toc57576279"/>
      <w:r>
        <w:rPr>
          <w:rFonts w:ascii="宋体" w:hAnsi="宋体" w:cs="宋体"/>
          <w:sz w:val="24"/>
          <w:lang w:eastAsia="zh"/>
        </w:rPr>
        <w:t>针对问题一</w:t>
      </w:r>
      <w:r>
        <w:rPr>
          <w:rFonts w:ascii="宋体" w:hAnsi="宋体" w:cs="宋体" w:hint="eastAsia"/>
          <w:sz w:val="24"/>
          <w:lang w:eastAsia="zh"/>
        </w:rPr>
        <w:t>，本文</w:t>
      </w:r>
      <w:r>
        <w:rPr>
          <w:rFonts w:ascii="宋体" w:hAnsi="宋体" w:cs="宋体"/>
          <w:sz w:val="24"/>
          <w:lang w:eastAsia="zh"/>
        </w:rPr>
        <w:t>使用蒙特卡洛模拟求得检测次数最少的抽样检测方案，按照以下步骤进行：</w:t>
      </w:r>
      <w:r>
        <w:rPr>
          <w:rFonts w:ascii="宋体" w:hAnsi="宋体" w:cs="宋体" w:hint="eastAsia"/>
          <w:sz w:val="24"/>
          <w:lang w:eastAsia="zh"/>
        </w:rPr>
        <w:t>1、</w:t>
      </w:r>
      <w:r>
        <w:rPr>
          <w:rFonts w:ascii="宋体" w:hAnsi="宋体" w:cs="宋体"/>
          <w:b/>
          <w:bCs/>
          <w:sz w:val="24"/>
          <w:lang w:eastAsia="zh"/>
        </w:rPr>
        <w:t>设置参数</w:t>
      </w:r>
      <w:r>
        <w:rPr>
          <w:rFonts w:ascii="宋体" w:hAnsi="宋体" w:cs="宋体"/>
          <w:sz w:val="24"/>
          <w:lang w:eastAsia="zh"/>
        </w:rPr>
        <w:t>：最大样本量设置为10000，标称值设置为10%，并在两种信度条件下（95%和90%）进行模拟。</w:t>
      </w:r>
      <w:r>
        <w:rPr>
          <w:rFonts w:ascii="宋体" w:hAnsi="宋体" w:cs="宋体" w:hint="eastAsia"/>
          <w:sz w:val="24"/>
          <w:lang w:eastAsia="zh"/>
        </w:rPr>
        <w:t>2、</w:t>
      </w:r>
      <w:r>
        <w:rPr>
          <w:rFonts w:ascii="宋体" w:hAnsi="宋体" w:cs="宋体"/>
          <w:b/>
          <w:bCs/>
          <w:sz w:val="24"/>
          <w:lang w:eastAsia="zh"/>
        </w:rPr>
        <w:t>模拟过程</w:t>
      </w:r>
      <w:r>
        <w:rPr>
          <w:rFonts w:ascii="宋体" w:hAnsi="宋体" w:cs="宋体"/>
          <w:sz w:val="24"/>
          <w:lang w:eastAsia="zh"/>
        </w:rPr>
        <w:t>：从1份样本开始，逐步增加样本量至最大样本量，每次生成二项分布随机变量以模拟随机抽样过程</w:t>
      </w:r>
      <w:r>
        <w:rPr>
          <w:rFonts w:ascii="宋体" w:hAnsi="宋体" w:cs="宋体" w:hint="eastAsia"/>
          <w:sz w:val="24"/>
          <w:lang w:eastAsia="zh"/>
        </w:rPr>
        <w:t>，</w:t>
      </w:r>
      <w:r>
        <w:rPr>
          <w:rFonts w:ascii="宋体" w:hAnsi="宋体" w:cs="宋体"/>
          <w:sz w:val="24"/>
          <w:lang w:eastAsia="zh"/>
        </w:rPr>
        <w:t>直到找到符合</w:t>
      </w:r>
      <w:r>
        <w:rPr>
          <w:rFonts w:ascii="宋体" w:hAnsi="宋体" w:cs="宋体" w:hint="eastAsia"/>
          <w:sz w:val="24"/>
          <w:lang w:eastAsia="zh"/>
        </w:rPr>
        <w:t>条件</w:t>
      </w:r>
      <w:r>
        <w:rPr>
          <w:rFonts w:ascii="宋体" w:hAnsi="宋体" w:cs="宋体"/>
          <w:sz w:val="24"/>
          <w:lang w:eastAsia="zh"/>
        </w:rPr>
        <w:t>的最小样本量</w:t>
      </w:r>
      <w:r>
        <w:rPr>
          <w:rFonts w:ascii="宋体" w:hAnsi="宋体" w:cs="宋体" w:hint="eastAsia"/>
          <w:sz w:val="24"/>
          <w:lang w:eastAsia="zh"/>
        </w:rPr>
        <w:t>。3、</w:t>
      </w:r>
      <w:r>
        <w:rPr>
          <w:rFonts w:ascii="宋体" w:hAnsi="宋体" w:cs="宋体"/>
          <w:b/>
          <w:bCs/>
          <w:sz w:val="24"/>
          <w:lang w:eastAsia="zh"/>
        </w:rPr>
        <w:t>多次模拟并取平均</w:t>
      </w:r>
      <w:r>
        <w:rPr>
          <w:rFonts w:ascii="宋体" w:hAnsi="宋体" w:cs="宋体"/>
          <w:sz w:val="24"/>
          <w:lang w:eastAsia="zh"/>
        </w:rPr>
        <w:t>：为了减少随机性的影响，对每种信度条件分别进行100次模拟，并记录每次模拟得到的最小样本量</w:t>
      </w:r>
      <w:r>
        <w:rPr>
          <w:rFonts w:ascii="宋体" w:hAnsi="宋体" w:cs="宋体" w:hint="eastAsia"/>
          <w:sz w:val="24"/>
          <w:lang w:eastAsia="zh"/>
        </w:rPr>
        <w:t>，</w:t>
      </w:r>
      <w:r>
        <w:rPr>
          <w:rFonts w:ascii="宋体" w:hAnsi="宋体" w:cs="宋体"/>
          <w:sz w:val="24"/>
          <w:lang w:eastAsia="zh"/>
        </w:rPr>
        <w:t>计算这100次模拟得到的最小样本量的平均数，</w:t>
      </w:r>
      <w:r>
        <w:rPr>
          <w:rFonts w:ascii="宋体" w:hAnsi="宋体" w:cs="宋体" w:hint="eastAsia"/>
          <w:sz w:val="24"/>
          <w:lang w:eastAsia="zh"/>
        </w:rPr>
        <w:t>得到的</w:t>
      </w:r>
      <w:r>
        <w:rPr>
          <w:rFonts w:ascii="宋体" w:hAnsi="宋体" w:cs="宋体"/>
          <w:sz w:val="24"/>
          <w:lang w:eastAsia="zh"/>
        </w:rPr>
        <w:t>平均数即为检测次数最少的抽样检测方案所需的抽样数量</w:t>
      </w:r>
      <w:r>
        <w:rPr>
          <w:rFonts w:ascii="宋体" w:hAnsi="宋体" w:cs="宋体" w:hint="eastAsia"/>
          <w:sz w:val="24"/>
          <w:lang w:eastAsia="zh"/>
        </w:rPr>
        <w:t>，</w:t>
      </w:r>
      <w:r>
        <w:rPr>
          <w:rFonts w:ascii="宋体" w:hAnsi="宋体" w:cs="宋体"/>
          <w:sz w:val="24"/>
          <w:lang w:eastAsia="zh"/>
        </w:rPr>
        <w:t>得到一个相对稳定和可靠的抽样检测方案。</w:t>
      </w:r>
      <w:r>
        <w:rPr>
          <w:rFonts w:ascii="宋体" w:hAnsi="宋体" w:cs="宋体" w:hint="eastAsia"/>
          <w:sz w:val="24"/>
          <w:lang w:eastAsia="zh"/>
        </w:rPr>
        <w:t>4、</w:t>
      </w:r>
      <w:r>
        <w:rPr>
          <w:rFonts w:ascii="宋体" w:hAnsi="宋体" w:cs="宋体" w:hint="eastAsia"/>
          <w:b/>
          <w:bCs/>
          <w:sz w:val="24"/>
          <w:lang w:eastAsia="zh"/>
        </w:rPr>
        <w:t>计算临界值</w:t>
      </w:r>
      <w:r>
        <w:rPr>
          <w:rFonts w:ascii="宋体" w:hAnsi="宋体" w:cs="宋体" w:hint="eastAsia"/>
          <w:sz w:val="24"/>
          <w:lang w:eastAsia="zh"/>
        </w:rPr>
        <w:t>：将得到的两个最小样本量</w:t>
      </w:r>
      <w:r>
        <w:rPr>
          <w:rFonts w:ascii="宋体" w:hAnsi="宋体" w:cs="宋体" w:hint="eastAsia"/>
          <w:sz w:val="24"/>
          <w:lang w:eastAsia="zh"/>
        </w:rPr>
        <w:lastRenderedPageBreak/>
        <w:t>重新带入计算，得到两种情形下的临界值，即不合格产品的数量。</w:t>
      </w:r>
    </w:p>
    <w:bookmarkEnd w:id="7"/>
    <w:bookmarkEnd w:id="8"/>
    <w:p w14:paraId="675A79D3" w14:textId="77777777" w:rsidR="00314489" w:rsidRDefault="00314489">
      <w:pPr>
        <w:ind w:firstLineChars="0" w:firstLine="0"/>
        <w:rPr>
          <w:lang w:eastAsia="zh"/>
        </w:rPr>
      </w:pPr>
    </w:p>
    <w:p w14:paraId="1500792F" w14:textId="77777777" w:rsidR="00314489" w:rsidRDefault="00000000">
      <w:pPr>
        <w:pStyle w:val="2"/>
        <w:spacing w:before="156" w:after="156"/>
      </w:pPr>
      <w:bookmarkStart w:id="9" w:name="_Toc57576280"/>
      <w:bookmarkStart w:id="10" w:name="_Toc18911"/>
      <w:bookmarkStart w:id="11" w:name="_Hlk176518432"/>
      <w:r>
        <w:rPr>
          <w:rFonts w:hint="eastAsia"/>
        </w:rPr>
        <w:t>问题二的分析</w:t>
      </w:r>
      <w:bookmarkEnd w:id="9"/>
      <w:bookmarkEnd w:id="10"/>
    </w:p>
    <w:p w14:paraId="4B38BA22" w14:textId="2D90BA0E" w:rsidR="0046186E" w:rsidRPr="0046186E" w:rsidRDefault="0046186E" w:rsidP="0046186E">
      <w:pPr>
        <w:ind w:firstLineChars="0" w:firstLine="0"/>
        <w:rPr>
          <w:rFonts w:hint="eastAsia"/>
        </w:rPr>
      </w:pPr>
      <w:r>
        <w:rPr>
          <w:rFonts w:hint="eastAsia"/>
        </w:rPr>
        <w:t xml:space="preserve">2.2.1 </w:t>
      </w:r>
      <w:r>
        <w:rPr>
          <w:rFonts w:hint="eastAsia"/>
        </w:rPr>
        <w:t>决策</w:t>
      </w:r>
      <w:proofErr w:type="gramStart"/>
      <w:r>
        <w:rPr>
          <w:rFonts w:hint="eastAsia"/>
        </w:rPr>
        <w:t>一</w:t>
      </w:r>
      <w:proofErr w:type="gramEnd"/>
      <w:r>
        <w:rPr>
          <w:rFonts w:hint="eastAsia"/>
        </w:rPr>
        <w:t>的分析</w:t>
      </w:r>
    </w:p>
    <w:p w14:paraId="4E35B845"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针对问题二，假设购买的零配件1和零配件2的数量相同，检验过程中对所有样本检验 ，不存在检验到最大不合格样本数量就停止检验的情况，不合格的零配件组装后一定为不合格的成品，所有合格成品都正常售出。使用动态规划思想，存储三种状态：零配件1是否检测、零配件2是否检测、成品是否检测，计算求解最优策略。</w:t>
      </w:r>
    </w:p>
    <w:p w14:paraId="3319E4E8" w14:textId="7236DA91" w:rsidR="007D3018" w:rsidRDefault="007D3018" w:rsidP="007D3018">
      <w:pPr>
        <w:pStyle w:val="AMDisplayEquation"/>
        <w:ind w:firstLine="480"/>
        <w:rPr>
          <w:lang w:eastAsia="zh"/>
        </w:rPr>
      </w:pPr>
      <w:r>
        <w:rPr>
          <w:lang w:eastAsia="zh"/>
        </w:rPr>
        <w:tab/>
      </w:r>
      <w:r w:rsidRPr="007D3018">
        <w:rPr>
          <w:position w:val="-11"/>
          <w:lang w:eastAsia="zh"/>
        </w:rPr>
        <w:object w:dxaOrig="4016" w:dyaOrig="357" w14:anchorId="4B939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201pt;height:17.85pt" o:ole="">
            <v:imagedata r:id="rId9" o:title=""/>
          </v:shape>
          <o:OLEObject Type="Embed" ProgID="Equation.AxMath" ShapeID="_x0000_i1081" DrawAspect="Content" ObjectID="_1787138659" r:id="rId10"/>
        </w:object>
      </w:r>
    </w:p>
    <w:p w14:paraId="32DB659F" w14:textId="63759FB3" w:rsidR="007D3018" w:rsidRPr="007D3018" w:rsidRDefault="009C5E25" w:rsidP="007D3018">
      <w:pPr>
        <w:ind w:firstLine="480"/>
        <w:rPr>
          <w:rFonts w:ascii="宋体" w:hAnsi="宋体" w:cs="宋体"/>
          <w:szCs w:val="24"/>
          <w:lang w:eastAsia="zh"/>
        </w:rPr>
      </w:pPr>
      <w:r>
        <w:rPr>
          <w:rFonts w:ascii="宋体" w:hAnsi="宋体" w:cs="宋体" w:hint="eastAsia"/>
          <w:szCs w:val="24"/>
          <w:lang w:eastAsia="zh"/>
        </w:rPr>
        <w:t>在不考虑成品的次品率情况下，</w:t>
      </w:r>
      <w:r w:rsidR="007D3018" w:rsidRPr="007D3018">
        <w:rPr>
          <w:rFonts w:ascii="宋体" w:hAnsi="宋体" w:cs="宋体"/>
          <w:szCs w:val="24"/>
          <w:lang w:eastAsia="zh"/>
        </w:rPr>
        <w:t>成品合格的条件是两个零件都合格，</w:t>
      </w:r>
      <w:r w:rsidR="007D3018" w:rsidRPr="007D3018">
        <w:rPr>
          <w:rFonts w:ascii="宋体" w:hAnsi="宋体" w:cs="宋体" w:hint="eastAsia"/>
          <w:szCs w:val="24"/>
          <w:lang w:eastAsia="zh"/>
        </w:rPr>
        <w:t>而且两者为独立事件。</w:t>
      </w:r>
    </w:p>
    <w:p w14:paraId="6C88B23B" w14:textId="73FB832F" w:rsidR="007D3018" w:rsidRPr="007D3018" w:rsidRDefault="007D3018" w:rsidP="007D3018">
      <w:pPr>
        <w:pStyle w:val="AMDisplayEquation"/>
        <w:ind w:firstLine="480"/>
        <w:rPr>
          <w:lang w:eastAsia="zh"/>
        </w:rPr>
      </w:pPr>
      <w:r>
        <w:rPr>
          <w:lang w:eastAsia="zh"/>
        </w:rPr>
        <w:tab/>
      </w:r>
      <w:r w:rsidRPr="007D3018">
        <w:rPr>
          <w:position w:val="-12"/>
          <w:lang w:eastAsia="zh"/>
        </w:rPr>
        <w:object w:dxaOrig="5971" w:dyaOrig="377" w14:anchorId="66E9529C">
          <v:shape id="_x0000_i1082" type="#_x0000_t75" style="width:298.35pt;height:19pt" o:ole="">
            <v:imagedata r:id="rId11" o:title=""/>
          </v:shape>
          <o:OLEObject Type="Embed" ProgID="Equation.AxMath" ShapeID="_x0000_i1082" DrawAspect="Content" ObjectID="_1787138660" r:id="rId12"/>
        </w:object>
      </w:r>
    </w:p>
    <w:p w14:paraId="3E14AEB1" w14:textId="04E75989" w:rsidR="00314489" w:rsidRPr="007D3018" w:rsidRDefault="007D3018">
      <w:pPr>
        <w:pStyle w:val="af4"/>
        <w:spacing w:line="480" w:lineRule="exact"/>
        <w:ind w:firstLineChars="0" w:firstLine="420"/>
        <w:textAlignment w:val="center"/>
        <w:rPr>
          <w:rFonts w:ascii="宋体" w:hAnsi="宋体" w:cs="宋体"/>
          <w:sz w:val="24"/>
          <w:lang w:eastAsia="zh"/>
        </w:rPr>
      </w:pPr>
      <w:r w:rsidRPr="007D3018">
        <w:rPr>
          <w:rFonts w:ascii="宋体" w:hAnsi="宋体" w:cs="宋体"/>
          <w:sz w:val="24"/>
          <w:lang w:eastAsia="zh"/>
        </w:rPr>
        <w:t>期望成品</w:t>
      </w:r>
      <w:r w:rsidR="00000000" w:rsidRPr="007D3018">
        <w:rPr>
          <w:rFonts w:ascii="宋体" w:hAnsi="宋体" w:cs="宋体" w:hint="eastAsia"/>
          <w:sz w:val="24"/>
          <w:lang w:eastAsia="zh"/>
        </w:rPr>
        <w:t>合格</w:t>
      </w:r>
      <w:r w:rsidR="00000000" w:rsidRPr="007D3018">
        <w:rPr>
          <w:rFonts w:ascii="宋体" w:hAnsi="宋体" w:cs="宋体"/>
          <w:sz w:val="24"/>
          <w:lang w:eastAsia="zh"/>
        </w:rPr>
        <w:t>数量</w:t>
      </w:r>
      <w:r w:rsidR="00000000" w:rsidRPr="007D3018">
        <w:rPr>
          <w:rFonts w:ascii="宋体" w:hAnsi="宋体" w:cs="宋体" w:hint="eastAsia"/>
          <w:sz w:val="24"/>
          <w:lang w:eastAsia="zh"/>
        </w:rPr>
        <w:t>只保留整数部分，例如计算得合格成品76.5件只取整数部分76件，则不合格数量为总数减去合格数。</w:t>
      </w:r>
    </w:p>
    <w:p w14:paraId="6B77CD4A" w14:textId="017B215F" w:rsidR="007D3018" w:rsidRPr="007D3018" w:rsidRDefault="007D3018">
      <w:pPr>
        <w:pStyle w:val="af4"/>
        <w:spacing w:line="480" w:lineRule="exact"/>
        <w:ind w:firstLineChars="0" w:firstLine="420"/>
        <w:textAlignment w:val="center"/>
        <w:rPr>
          <w:rFonts w:ascii="宋体" w:hAnsi="宋体" w:cs="宋体"/>
          <w:sz w:val="24"/>
          <w:lang w:eastAsia="zh"/>
        </w:rPr>
      </w:pPr>
      <w:r w:rsidRPr="007D3018">
        <w:rPr>
          <w:rFonts w:ascii="宋体" w:hAnsi="宋体" w:cs="宋体"/>
          <w:sz w:val="24"/>
          <w:lang w:eastAsia="zh"/>
        </w:rPr>
        <w:t>针对决策一，</w:t>
      </w:r>
      <w:r w:rsidRPr="007D3018">
        <w:rPr>
          <w:rFonts w:ascii="宋体" w:hAnsi="宋体" w:cs="宋体" w:hint="eastAsia"/>
          <w:sz w:val="24"/>
          <w:lang w:eastAsia="zh"/>
        </w:rPr>
        <w:t>可以得出以下公式：</w:t>
      </w:r>
    </w:p>
    <w:p w14:paraId="38F32467" w14:textId="58783C09" w:rsidR="007D3018" w:rsidRDefault="007D3018" w:rsidP="007D3018">
      <w:pPr>
        <w:pStyle w:val="AMDisplayEquation"/>
        <w:ind w:firstLine="480"/>
        <w:rPr>
          <w:rStyle w:val="ab"/>
          <w:rFonts w:ascii="Noto Sans" w:eastAsia="Noto Sans" w:hAnsi="Noto Sans" w:cs="Noto Sans"/>
          <w:b w:val="0"/>
          <w:color w:val="2C2C36"/>
          <w:shd w:val="clear" w:color="auto" w:fill="FFFFFF"/>
          <w:lang w:eastAsia="zh"/>
        </w:rPr>
      </w:pPr>
      <w:r>
        <w:rPr>
          <w:rStyle w:val="ab"/>
          <w:rFonts w:ascii="Noto Sans" w:eastAsia="Noto Sans" w:hAnsi="Noto Sans" w:cs="Noto Sans"/>
          <w:b w:val="0"/>
          <w:color w:val="2C2C36"/>
          <w:shd w:val="clear" w:color="auto" w:fill="FFFFFF"/>
          <w:lang w:eastAsia="zh"/>
        </w:rPr>
        <w:tab/>
      </w:r>
      <w:r w:rsidRPr="007D3018">
        <w:rPr>
          <w:rStyle w:val="ab"/>
          <w:rFonts w:ascii="Noto Sans" w:eastAsia="Noto Sans" w:hAnsi="Noto Sans" w:cs="Noto Sans"/>
          <w:b w:val="0"/>
          <w:color w:val="2C2C36"/>
          <w:position w:val="-12"/>
          <w:shd w:val="clear" w:color="auto" w:fill="FFFFFF"/>
          <w:lang w:eastAsia="zh"/>
        </w:rPr>
        <w:object w:dxaOrig="4462" w:dyaOrig="377" w14:anchorId="4F2F588F">
          <v:shape id="_x0000_i1058" type="#_x0000_t75" style="width:222.9pt;height:19pt" o:ole="">
            <v:imagedata r:id="rId13" o:title=""/>
          </v:shape>
          <o:OLEObject Type="Embed" ProgID="Equation.AxMath" ShapeID="_x0000_i1058" DrawAspect="Content" ObjectID="_1787138661" r:id="rId14"/>
        </w:object>
      </w:r>
    </w:p>
    <w:p w14:paraId="66D29C7F" w14:textId="2B66808D" w:rsidR="007D3018" w:rsidRDefault="007D3018" w:rsidP="007D3018">
      <w:pPr>
        <w:pStyle w:val="AMDisplayEquation"/>
        <w:ind w:firstLine="480"/>
        <w:rPr>
          <w:lang w:eastAsia="zh"/>
        </w:rPr>
      </w:pPr>
      <w:r>
        <w:rPr>
          <w:lang w:eastAsia="zh"/>
        </w:rPr>
        <w:tab/>
      </w:r>
      <w:r w:rsidRPr="007D3018">
        <w:rPr>
          <w:position w:val="-12"/>
          <w:lang w:eastAsia="zh"/>
        </w:rPr>
        <w:object w:dxaOrig="4484" w:dyaOrig="377" w14:anchorId="3FAB8738">
          <v:shape id="_x0000_i1060" type="#_x0000_t75" style="width:224.05pt;height:19pt" o:ole="">
            <v:imagedata r:id="rId15" o:title=""/>
          </v:shape>
          <o:OLEObject Type="Embed" ProgID="Equation.AxMath" ShapeID="_x0000_i1060" DrawAspect="Content" ObjectID="_1787138662" r:id="rId16"/>
        </w:object>
      </w:r>
    </w:p>
    <w:p w14:paraId="3F110FC5" w14:textId="2DA0B29E" w:rsidR="007D3018" w:rsidRDefault="007D3018" w:rsidP="007D3018">
      <w:pPr>
        <w:pStyle w:val="AMDisplayEquation"/>
        <w:ind w:firstLine="480"/>
        <w:rPr>
          <w:lang w:eastAsia="zh"/>
        </w:rPr>
      </w:pPr>
      <w:r>
        <w:rPr>
          <w:lang w:eastAsia="zh"/>
        </w:rPr>
        <w:tab/>
      </w:r>
      <w:r w:rsidRPr="007D3018">
        <w:rPr>
          <w:position w:val="-13"/>
          <w:lang w:eastAsia="zh"/>
        </w:rPr>
        <w:object w:dxaOrig="5483" w:dyaOrig="391" w14:anchorId="401F94F4">
          <v:shape id="_x0000_i1063" type="#_x0000_t75" style="width:274.2pt;height:19.6pt" o:ole="">
            <v:imagedata r:id="rId17" o:title=""/>
          </v:shape>
          <o:OLEObject Type="Embed" ProgID="Equation.AxMath" ShapeID="_x0000_i1063" DrawAspect="Content" ObjectID="_1787138663" r:id="rId18"/>
        </w:object>
      </w:r>
    </w:p>
    <w:p w14:paraId="278D87C0" w14:textId="3331C0D3" w:rsidR="007D3018" w:rsidRPr="007D3018" w:rsidRDefault="007D3018" w:rsidP="007D3018">
      <w:pPr>
        <w:pStyle w:val="AMDisplayEquation"/>
        <w:ind w:firstLine="480"/>
        <w:rPr>
          <w:rFonts w:hint="eastAsia"/>
          <w:lang w:eastAsia="zh"/>
        </w:rPr>
      </w:pPr>
      <w:r>
        <w:rPr>
          <w:lang w:eastAsia="zh"/>
        </w:rPr>
        <w:tab/>
      </w:r>
      <w:r w:rsidRPr="007D3018">
        <w:rPr>
          <w:position w:val="-11"/>
          <w:lang w:eastAsia="zh"/>
        </w:rPr>
        <w:object w:dxaOrig="2659" w:dyaOrig="357" w14:anchorId="0CFDCD24">
          <v:shape id="_x0000_i1074" type="#_x0000_t75" style="width:133.05pt;height:17.85pt" o:ole="">
            <v:imagedata r:id="rId19" o:title=""/>
          </v:shape>
          <o:OLEObject Type="Embed" ProgID="Equation.AxMath" ShapeID="_x0000_i1074" DrawAspect="Content" ObjectID="_1787138664" r:id="rId20"/>
        </w:object>
      </w:r>
      <w:r>
        <w:rPr>
          <w:lang w:eastAsia="zh"/>
        </w:rPr>
        <w:tab/>
      </w:r>
    </w:p>
    <w:p w14:paraId="3A7EA221" w14:textId="2ABE7DDA" w:rsidR="00314489" w:rsidRDefault="00BC5509">
      <w:pPr>
        <w:pStyle w:val="af4"/>
        <w:spacing w:line="480" w:lineRule="exact"/>
        <w:ind w:firstLineChars="0" w:firstLine="420"/>
        <w:textAlignment w:val="center"/>
        <w:rPr>
          <w:rFonts w:ascii="宋体" w:hAnsi="宋体" w:cs="宋体"/>
          <w:sz w:val="24"/>
          <w:lang w:eastAsia="zh"/>
        </w:rPr>
      </w:pPr>
      <w:r w:rsidRPr="00BC5509">
        <w:rPr>
          <w:rFonts w:ascii="宋体" w:hAnsi="宋体" w:cs="宋体" w:hint="eastAsia"/>
          <w:sz w:val="24"/>
          <w:lang w:eastAsia="zh"/>
        </w:rPr>
        <w:t>可以推出，</w:t>
      </w:r>
      <w:r>
        <w:rPr>
          <w:rFonts w:ascii="宋体" w:hAnsi="宋体" w:cs="宋体" w:hint="eastAsia"/>
          <w:sz w:val="24"/>
          <w:lang w:eastAsia="zh"/>
        </w:rPr>
        <w:t>因为单独检测和都不检测的方案中，两者得到的期望合格成品数量相同，利润相同。而</w:t>
      </w:r>
      <w:r w:rsidR="00000000" w:rsidRPr="00BC5509">
        <w:rPr>
          <w:rFonts w:ascii="宋体" w:hAnsi="宋体" w:cs="宋体" w:hint="eastAsia"/>
          <w:sz w:val="24"/>
          <w:lang w:eastAsia="zh"/>
        </w:rPr>
        <w:t>单独检测和都不检测</w:t>
      </w:r>
      <w:r w:rsidRPr="00BC5509">
        <w:rPr>
          <w:rFonts w:ascii="宋体" w:hAnsi="宋体" w:cs="宋体" w:hint="eastAsia"/>
          <w:sz w:val="24"/>
          <w:lang w:eastAsia="zh"/>
        </w:rPr>
        <w:t>成本比较在于</w:t>
      </w:r>
      <w:r>
        <w:rPr>
          <w:rFonts w:ascii="宋体" w:hAnsi="宋体" w:cs="宋体" w:hint="eastAsia"/>
          <w:sz w:val="24"/>
          <w:lang w:eastAsia="zh"/>
        </w:rPr>
        <w:t>：零配件的检测成本d，成品的装配成本</w:t>
      </w:r>
      <w:proofErr w:type="spellStart"/>
      <w:r>
        <w:rPr>
          <w:rFonts w:ascii="宋体" w:hAnsi="宋体" w:cs="宋体" w:hint="eastAsia"/>
          <w:sz w:val="24"/>
          <w:lang w:eastAsia="zh"/>
        </w:rPr>
        <w:t>af</w:t>
      </w:r>
      <w:proofErr w:type="spellEnd"/>
      <w:r>
        <w:rPr>
          <w:rFonts w:ascii="宋体" w:hAnsi="宋体" w:cs="宋体" w:hint="eastAsia"/>
          <w:sz w:val="24"/>
          <w:lang w:eastAsia="zh"/>
        </w:rPr>
        <w:t>，零配件的次品率p，即如果组装成品成本</w:t>
      </w:r>
      <w:proofErr w:type="spellStart"/>
      <w:r>
        <w:rPr>
          <w:rFonts w:ascii="宋体" w:hAnsi="宋体" w:cs="宋体" w:hint="eastAsia"/>
          <w:sz w:val="24"/>
          <w:lang w:eastAsia="zh"/>
        </w:rPr>
        <w:t>af</w:t>
      </w:r>
      <w:proofErr w:type="spellEnd"/>
      <w:r>
        <w:rPr>
          <w:rFonts w:ascii="宋体" w:hAnsi="宋体" w:cs="宋体" w:hint="eastAsia"/>
          <w:sz w:val="24"/>
          <w:lang w:eastAsia="zh"/>
        </w:rPr>
        <w:t>大于</w:t>
      </w:r>
      <w:r>
        <w:rPr>
          <w:rFonts w:ascii="宋体" w:hAnsi="宋体" w:cs="宋体"/>
          <w:sz w:val="24"/>
          <w:lang w:eastAsia="zh"/>
        </w:rPr>
        <w:object w:dxaOrig="284" w:dyaOrig="655" w14:anchorId="18FE2EDF">
          <v:shape id="_x0000_i1090" type="#_x0000_t75" style="width:14.4pt;height:32.85pt" o:ole="">
            <v:imagedata r:id="rId21" o:title=""/>
          </v:shape>
          <o:OLEObject Type="Embed" ProgID="Equation.AxMath" ShapeID="_x0000_i1090" DrawAspect="Content" ObjectID="_1787138665" r:id="rId22"/>
        </w:object>
      </w:r>
      <w:r>
        <w:rPr>
          <w:rFonts w:ascii="宋体" w:hAnsi="宋体" w:cs="宋体" w:hint="eastAsia"/>
          <w:sz w:val="24"/>
          <w:lang w:eastAsia="zh"/>
        </w:rPr>
        <w:t>，则都不检测方案比单独检测方案成本更低，更适合选择都不检测的决策；若</w:t>
      </w:r>
      <w:r>
        <w:rPr>
          <w:rFonts w:ascii="宋体" w:hAnsi="宋体" w:cs="宋体" w:hint="eastAsia"/>
          <w:sz w:val="24"/>
          <w:lang w:eastAsia="zh"/>
        </w:rPr>
        <w:t>组装成品成本</w:t>
      </w:r>
      <w:proofErr w:type="spellStart"/>
      <w:r>
        <w:rPr>
          <w:rFonts w:ascii="宋体" w:hAnsi="宋体" w:cs="宋体" w:hint="eastAsia"/>
          <w:sz w:val="24"/>
          <w:lang w:eastAsia="zh"/>
        </w:rPr>
        <w:t>af</w:t>
      </w:r>
      <w:proofErr w:type="spellEnd"/>
      <w:r>
        <w:rPr>
          <w:rFonts w:ascii="宋体" w:hAnsi="宋体" w:cs="宋体" w:hint="eastAsia"/>
          <w:sz w:val="24"/>
          <w:lang w:eastAsia="zh"/>
        </w:rPr>
        <w:t>小</w:t>
      </w:r>
      <w:r>
        <w:rPr>
          <w:rFonts w:ascii="宋体" w:hAnsi="宋体" w:cs="宋体" w:hint="eastAsia"/>
          <w:sz w:val="24"/>
          <w:lang w:eastAsia="zh"/>
        </w:rPr>
        <w:t>于</w:t>
      </w:r>
      <w:r>
        <w:rPr>
          <w:rFonts w:ascii="宋体" w:hAnsi="宋体" w:cs="宋体"/>
          <w:sz w:val="24"/>
          <w:lang w:eastAsia="zh"/>
        </w:rPr>
        <w:object w:dxaOrig="284" w:dyaOrig="655" w14:anchorId="38ADAB16">
          <v:shape id="_x0000_i1092" type="#_x0000_t75" style="width:14.4pt;height:32.85pt" o:ole="">
            <v:imagedata r:id="rId21" o:title=""/>
          </v:shape>
          <o:OLEObject Type="Embed" ProgID="Equation.AxMath" ShapeID="_x0000_i1092" DrawAspect="Content" ObjectID="_1787138666" r:id="rId23"/>
        </w:object>
      </w:r>
      <w:r>
        <w:rPr>
          <w:rFonts w:ascii="宋体" w:hAnsi="宋体" w:cs="宋体" w:hint="eastAsia"/>
          <w:sz w:val="24"/>
          <w:lang w:eastAsia="zh"/>
        </w:rPr>
        <w:t>，</w:t>
      </w:r>
      <w:r>
        <w:rPr>
          <w:rFonts w:ascii="宋体" w:hAnsi="宋体" w:cs="宋体" w:hint="eastAsia"/>
          <w:sz w:val="24"/>
          <w:lang w:eastAsia="zh"/>
        </w:rPr>
        <w:t>则需要选择两种零配件单独检测方案</w:t>
      </w:r>
      <w:r>
        <w:rPr>
          <w:rFonts w:ascii="宋体" w:hAnsi="宋体" w:cs="宋体"/>
          <w:sz w:val="24"/>
          <w:lang w:eastAsia="zh"/>
        </w:rPr>
        <w:object w:dxaOrig="284" w:dyaOrig="655" w14:anchorId="3F2E98E2">
          <v:shape id="_x0000_i1093" type="#_x0000_t75" style="width:14.4pt;height:32.85pt" o:ole="">
            <v:imagedata r:id="rId21" o:title=""/>
          </v:shape>
          <o:OLEObject Type="Embed" ProgID="Equation.AxMath" ShapeID="_x0000_i1093" DrawAspect="Content" ObjectID="_1787138667" r:id="rId24"/>
        </w:object>
      </w:r>
      <w:r>
        <w:rPr>
          <w:rFonts w:ascii="宋体" w:hAnsi="宋体" w:cs="宋体" w:hint="eastAsia"/>
          <w:sz w:val="24"/>
          <w:lang w:eastAsia="zh"/>
        </w:rPr>
        <w:t>中更小的一种。</w:t>
      </w:r>
    </w:p>
    <w:p w14:paraId="7F44D0C8" w14:textId="7BE0657A" w:rsidR="00F6259B" w:rsidRDefault="00F6259B">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如果都检测，则</w:t>
      </w:r>
      <w:r w:rsidR="009C5E25">
        <w:rPr>
          <w:rFonts w:ascii="宋体" w:hAnsi="宋体" w:cs="宋体" w:hint="eastAsia"/>
          <w:sz w:val="24"/>
          <w:lang w:eastAsia="zh"/>
        </w:rPr>
        <w:t>成品合格数量</w:t>
      </w:r>
      <w:r w:rsidR="002303B9">
        <w:rPr>
          <w:rFonts w:ascii="宋体" w:hAnsi="宋体" w:cs="宋体" w:hint="eastAsia"/>
          <w:sz w:val="24"/>
          <w:lang w:eastAsia="zh"/>
        </w:rPr>
        <w:t>（</w:t>
      </w:r>
      <w:r w:rsidR="002303B9" w:rsidRPr="002303B9">
        <w:rPr>
          <w:rFonts w:ascii="宋体" w:hAnsi="宋体" w:cs="宋体" w:hint="eastAsia"/>
          <w:sz w:val="24"/>
          <w:lang w:eastAsia="zh"/>
        </w:rPr>
        <w:t>不考虑成品的次品率</w:t>
      </w:r>
      <w:r w:rsidR="002303B9">
        <w:rPr>
          <w:rFonts w:ascii="宋体" w:hAnsi="宋体" w:cs="宋体" w:hint="eastAsia"/>
          <w:sz w:val="24"/>
          <w:lang w:eastAsia="zh"/>
        </w:rPr>
        <w:t>）</w:t>
      </w:r>
      <w:r w:rsidR="009C5E25">
        <w:rPr>
          <w:rFonts w:ascii="宋体" w:hAnsi="宋体" w:cs="宋体" w:hint="eastAsia"/>
          <w:sz w:val="24"/>
          <w:lang w:eastAsia="zh"/>
        </w:rPr>
        <w:t>为</w:t>
      </w:r>
      <w:r w:rsidR="009C5E25">
        <w:rPr>
          <w:rFonts w:ascii="宋体" w:hAnsi="宋体" w:cs="宋体"/>
          <w:sz w:val="24"/>
          <w:lang w:eastAsia="zh"/>
        </w:rPr>
        <w:object w:dxaOrig="2893" w:dyaOrig="391" w14:anchorId="58BC014F">
          <v:shape id="_x0000_i1096" type="#_x0000_t75" style="width:144.6pt;height:19.6pt" o:ole="">
            <v:imagedata r:id="rId25" o:title=""/>
          </v:shape>
          <o:OLEObject Type="Embed" ProgID="Equation.AxMath" ShapeID="_x0000_i1096" DrawAspect="Content" ObjectID="_1787138668" r:id="rId26"/>
        </w:object>
      </w:r>
      <w:r w:rsidR="009C5E25">
        <w:rPr>
          <w:rFonts w:ascii="宋体" w:hAnsi="宋体" w:cs="宋体" w:hint="eastAsia"/>
          <w:sz w:val="24"/>
          <w:lang w:eastAsia="zh"/>
        </w:rPr>
        <w:t>，大于单独检测和都不检测的利润，在问题二的6种情况中，零配件2的次品率要么大于零配件1的次品率，要么两者相同，都检测利润多</w:t>
      </w:r>
      <w:r w:rsidR="009C5E25">
        <w:rPr>
          <w:rFonts w:ascii="宋体" w:hAnsi="宋体" w:cs="宋体"/>
          <w:sz w:val="24"/>
          <w:lang w:eastAsia="zh"/>
        </w:rPr>
        <w:object w:dxaOrig="1223" w:dyaOrig="377" w14:anchorId="30341C69">
          <v:shape id="_x0000_i1101" type="#_x0000_t75" style="width:61.05pt;height:19pt" o:ole="">
            <v:imagedata r:id="rId27" o:title=""/>
          </v:shape>
          <o:OLEObject Type="Embed" ProgID="Equation.AxMath" ShapeID="_x0000_i1101" DrawAspect="Content" ObjectID="_1787138669" r:id="rId28"/>
        </w:object>
      </w:r>
      <w:r w:rsidR="002303B9">
        <w:rPr>
          <w:rFonts w:ascii="宋体" w:hAnsi="宋体" w:cs="宋体" w:hint="eastAsia"/>
          <w:sz w:val="24"/>
          <w:lang w:eastAsia="zh"/>
        </w:rPr>
        <w:t>，成本为</w:t>
      </w:r>
      <w:r w:rsidR="002303B9">
        <w:rPr>
          <w:rFonts w:ascii="宋体" w:hAnsi="宋体" w:cs="宋体"/>
          <w:sz w:val="24"/>
          <w:lang w:eastAsia="zh"/>
        </w:rPr>
        <w:object w:dxaOrig="2782" w:dyaOrig="377" w14:anchorId="727DE1AF">
          <v:shape id="_x0000_i1107" type="#_x0000_t75" style="width:138.8pt;height:19pt" o:ole="">
            <v:imagedata r:id="rId29" o:title=""/>
          </v:shape>
          <o:OLEObject Type="Embed" ProgID="Equation.AxMath" ShapeID="_x0000_i1107" DrawAspect="Content" ObjectID="_1787138670" r:id="rId30"/>
        </w:object>
      </w:r>
      <w:r w:rsidR="009C5E25">
        <w:rPr>
          <w:rFonts w:ascii="宋体" w:hAnsi="宋体" w:cs="宋体" w:hint="eastAsia"/>
          <w:sz w:val="24"/>
          <w:lang w:eastAsia="zh"/>
        </w:rPr>
        <w:t>。</w:t>
      </w:r>
      <w:r w:rsidR="002303B9">
        <w:rPr>
          <w:rFonts w:ascii="宋体" w:hAnsi="宋体" w:cs="宋体" w:hint="eastAsia"/>
          <w:sz w:val="24"/>
          <w:lang w:eastAsia="zh"/>
        </w:rPr>
        <w:t>成本方面，相比于都不检测方案，成</w:t>
      </w:r>
      <w:r w:rsidR="002303B9">
        <w:rPr>
          <w:rFonts w:ascii="宋体" w:hAnsi="宋体" w:cs="宋体" w:hint="eastAsia"/>
          <w:sz w:val="24"/>
          <w:lang w:eastAsia="zh"/>
        </w:rPr>
        <w:lastRenderedPageBreak/>
        <w:t>本多</w:t>
      </w:r>
      <w:r w:rsidR="002303B9">
        <w:rPr>
          <w:rFonts w:ascii="宋体" w:hAnsi="宋体" w:cs="宋体"/>
          <w:sz w:val="24"/>
          <w:lang w:eastAsia="zh"/>
        </w:rPr>
        <w:object w:dxaOrig="1663" w:dyaOrig="360" w14:anchorId="0ED09B96">
          <v:shape id="_x0000_i1104" type="#_x0000_t75" style="width:82.95pt;height:17.85pt" o:ole="">
            <v:imagedata r:id="rId31" o:title=""/>
          </v:shape>
          <o:OLEObject Type="Embed" ProgID="Equation.AxMath" ShapeID="_x0000_i1104" DrawAspect="Content" ObjectID="_1787138671" r:id="rId32"/>
        </w:object>
      </w:r>
      <w:r w:rsidR="002303B9">
        <w:rPr>
          <w:rFonts w:ascii="宋体" w:hAnsi="宋体" w:cs="宋体" w:hint="eastAsia"/>
          <w:sz w:val="24"/>
          <w:lang w:eastAsia="zh"/>
        </w:rPr>
        <w:t>；相比于单独检测零配件1，成本多</w:t>
      </w:r>
      <w:r w:rsidR="002303B9">
        <w:rPr>
          <w:rFonts w:ascii="宋体" w:hAnsi="宋体" w:cs="宋体"/>
          <w:sz w:val="24"/>
          <w:lang w:eastAsia="zh"/>
        </w:rPr>
        <w:object w:dxaOrig="2220" w:dyaOrig="377" w14:anchorId="04170458">
          <v:shape id="_x0000_i1110" type="#_x0000_t75" style="width:111.15pt;height:19pt" o:ole="">
            <v:imagedata r:id="rId33" o:title=""/>
          </v:shape>
          <o:OLEObject Type="Embed" ProgID="Equation.AxMath" ShapeID="_x0000_i1110" DrawAspect="Content" ObjectID="_1787138672" r:id="rId34"/>
        </w:object>
      </w:r>
      <w:r w:rsidR="002303B9">
        <w:rPr>
          <w:rFonts w:ascii="宋体" w:hAnsi="宋体" w:cs="宋体" w:hint="eastAsia"/>
          <w:sz w:val="24"/>
          <w:lang w:eastAsia="zh"/>
        </w:rPr>
        <w:t>；相比于单独检测零配件2，成本多</w:t>
      </w:r>
      <w:r w:rsidR="0046186E">
        <w:rPr>
          <w:rFonts w:ascii="宋体" w:hAnsi="宋体" w:cs="宋体"/>
          <w:sz w:val="24"/>
          <w:lang w:eastAsia="zh"/>
        </w:rPr>
        <w:object w:dxaOrig="1392" w:dyaOrig="377" w14:anchorId="3D316ACA">
          <v:shape id="_x0000_i1115" type="#_x0000_t75" style="width:69.7pt;height:19pt" o:ole="">
            <v:imagedata r:id="rId35" o:title=""/>
          </v:shape>
          <o:OLEObject Type="Embed" ProgID="Equation.AxMath" ShapeID="_x0000_i1115" DrawAspect="Content" ObjectID="_1787138673" r:id="rId36"/>
        </w:object>
      </w:r>
      <w:r w:rsidR="0046186E">
        <w:rPr>
          <w:rFonts w:ascii="宋体" w:hAnsi="宋体" w:cs="宋体" w:hint="eastAsia"/>
          <w:sz w:val="24"/>
          <w:lang w:eastAsia="zh"/>
        </w:rPr>
        <w:t>。</w:t>
      </w:r>
    </w:p>
    <w:p w14:paraId="60C39476" w14:textId="24B7E422" w:rsidR="0046186E" w:rsidRPr="00BC5509" w:rsidRDefault="0046186E">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综上，在决策一中，主要影响因素为</w:t>
      </w:r>
      <w:r>
        <w:rPr>
          <w:rFonts w:ascii="宋体" w:hAnsi="宋体" w:cs="宋体" w:hint="eastAsia"/>
          <w:sz w:val="24"/>
          <w:lang w:eastAsia="zh"/>
        </w:rPr>
        <w:t>零配件的检测成本d，成品的装配成本</w:t>
      </w:r>
      <w:proofErr w:type="spellStart"/>
      <w:r>
        <w:rPr>
          <w:rFonts w:ascii="宋体" w:hAnsi="宋体" w:cs="宋体" w:hint="eastAsia"/>
          <w:sz w:val="24"/>
          <w:lang w:eastAsia="zh"/>
        </w:rPr>
        <w:t>af</w:t>
      </w:r>
      <w:proofErr w:type="spellEnd"/>
      <w:r>
        <w:rPr>
          <w:rFonts w:ascii="宋体" w:hAnsi="宋体" w:cs="宋体" w:hint="eastAsia"/>
          <w:sz w:val="24"/>
          <w:lang w:eastAsia="zh"/>
        </w:rPr>
        <w:t>，零配件的次品率p</w:t>
      </w:r>
      <w:r>
        <w:rPr>
          <w:rFonts w:ascii="宋体" w:hAnsi="宋体" w:cs="宋体" w:hint="eastAsia"/>
          <w:sz w:val="24"/>
          <w:lang w:eastAsia="zh"/>
        </w:rPr>
        <w:t>，以及零配件数量n。本文使用Python先判断都检测是否更优，后判断单独检测是否优于都不检测方案，最终选出利润更高的方案。</w:t>
      </w:r>
    </w:p>
    <w:p w14:paraId="271EA00F" w14:textId="072C38B6" w:rsidR="00314489" w:rsidRDefault="0046186E" w:rsidP="0046186E">
      <w:pPr>
        <w:pStyle w:val="af4"/>
        <w:spacing w:line="480" w:lineRule="exact"/>
        <w:ind w:firstLineChars="0" w:firstLine="0"/>
        <w:textAlignment w:val="center"/>
      </w:pPr>
      <w:r>
        <w:rPr>
          <w:rFonts w:hint="eastAsia"/>
        </w:rPr>
        <w:t>2.2.</w:t>
      </w:r>
      <w:r>
        <w:rPr>
          <w:rFonts w:hint="eastAsia"/>
        </w:rPr>
        <w:t>2</w:t>
      </w:r>
      <w:r>
        <w:rPr>
          <w:rFonts w:hint="eastAsia"/>
        </w:rPr>
        <w:t xml:space="preserve"> </w:t>
      </w:r>
      <w:r>
        <w:rPr>
          <w:rFonts w:hint="eastAsia"/>
        </w:rPr>
        <w:t>决策</w:t>
      </w:r>
      <w:r>
        <w:rPr>
          <w:rFonts w:hint="eastAsia"/>
        </w:rPr>
        <w:t>二</w:t>
      </w:r>
      <w:r>
        <w:rPr>
          <w:rFonts w:hint="eastAsia"/>
        </w:rPr>
        <w:t>的分析</w:t>
      </w:r>
    </w:p>
    <w:p w14:paraId="009BD96E" w14:textId="19710BC3" w:rsidR="00ED2244" w:rsidRDefault="00ED2244" w:rsidP="00ED2244">
      <w:pPr>
        <w:pStyle w:val="AMDisplayEquation"/>
        <w:ind w:firstLine="480"/>
        <w:rPr>
          <w:rStyle w:val="ab"/>
          <w:rFonts w:ascii="Noto Sans" w:eastAsia="Noto Sans" w:hAnsi="Noto Sans" w:cs="Noto Sans"/>
          <w:b w:val="0"/>
          <w:color w:val="2C2C36"/>
          <w:shd w:val="clear" w:color="auto" w:fill="FFFFFF"/>
          <w:lang w:eastAsia="zh"/>
        </w:rPr>
      </w:pPr>
      <w:r>
        <w:rPr>
          <w:rStyle w:val="ab"/>
          <w:rFonts w:ascii="Noto Sans" w:eastAsia="Noto Sans" w:hAnsi="Noto Sans" w:cs="Noto Sans"/>
          <w:b w:val="0"/>
          <w:color w:val="2C2C36"/>
          <w:shd w:val="clear" w:color="auto" w:fill="FFFFFF"/>
          <w:lang w:eastAsia="zh"/>
        </w:rPr>
        <w:tab/>
      </w:r>
      <w:r w:rsidR="00C91C85" w:rsidRPr="00C91C85">
        <w:rPr>
          <w:rStyle w:val="ab"/>
          <w:rFonts w:ascii="Noto Sans" w:eastAsia="Noto Sans" w:hAnsi="Noto Sans" w:cs="Noto Sans"/>
          <w:b w:val="0"/>
          <w:color w:val="2C2C36"/>
          <w:position w:val="-12"/>
          <w:shd w:val="clear" w:color="auto" w:fill="FFFFFF"/>
          <w:lang w:eastAsia="zh"/>
        </w:rPr>
        <w:object w:dxaOrig="7590" w:dyaOrig="377" w14:anchorId="5969C22F">
          <v:shape id="_x0000_i1145" type="#_x0000_t75" style="width:379.6pt;height:19pt" o:ole="">
            <v:imagedata r:id="rId37" o:title=""/>
          </v:shape>
          <o:OLEObject Type="Embed" ProgID="Equation.AxMath" ShapeID="_x0000_i1145" DrawAspect="Content" ObjectID="_1787138674" r:id="rId38"/>
        </w:object>
      </w:r>
    </w:p>
    <w:p w14:paraId="30DC7B73" w14:textId="1CB1DCC2" w:rsidR="00AC49B6" w:rsidRPr="00AC49B6" w:rsidRDefault="00C91C85" w:rsidP="00801A36">
      <w:pPr>
        <w:pStyle w:val="AMDisplayEquation"/>
        <w:ind w:firstLine="480"/>
        <w:rPr>
          <w:rFonts w:hint="eastAsia"/>
          <w:lang w:eastAsia="zh"/>
        </w:rPr>
      </w:pPr>
      <w:r>
        <w:rPr>
          <w:lang w:eastAsia="zh"/>
        </w:rPr>
        <w:tab/>
      </w:r>
      <w:r w:rsidR="00AC49B6" w:rsidRPr="00AC49B6">
        <w:rPr>
          <w:position w:val="-12"/>
          <w:lang w:eastAsia="zh"/>
        </w:rPr>
        <w:object w:dxaOrig="5593" w:dyaOrig="377" w14:anchorId="6A735550">
          <v:shape id="_x0000_i1154" type="#_x0000_t75" style="width:279.95pt;height:19pt" o:ole="">
            <v:imagedata r:id="rId39" o:title=""/>
          </v:shape>
          <o:OLEObject Type="Embed" ProgID="Equation.AxMath" ShapeID="_x0000_i1154" DrawAspect="Content" ObjectID="_1787138675" r:id="rId40"/>
        </w:object>
      </w:r>
    </w:p>
    <w:p w14:paraId="7F2C6D60" w14:textId="1AB9535F" w:rsidR="00ED2244" w:rsidRPr="00AC49B6" w:rsidRDefault="0046186E" w:rsidP="00AC49B6">
      <w:pPr>
        <w:pStyle w:val="AMDisplayEquation"/>
        <w:ind w:firstLine="482"/>
        <w:rPr>
          <w:rFonts w:ascii="Noto Sans" w:eastAsia="Noto Sans" w:hAnsi="Noto Sans" w:cs="Noto Sans"/>
          <w:b/>
          <w:bCs/>
          <w:color w:val="2C2C36"/>
          <w:shd w:val="clear" w:color="auto" w:fill="FFFFFF"/>
          <w:lang w:eastAsia="zh"/>
        </w:rPr>
      </w:pPr>
      <w:r>
        <w:rPr>
          <w:rStyle w:val="ab"/>
          <w:rFonts w:ascii="Noto Sans" w:eastAsia="Noto Sans" w:hAnsi="Noto Sans" w:cs="Noto Sans"/>
          <w:bCs/>
          <w:color w:val="2C2C36"/>
          <w:shd w:val="clear" w:color="auto" w:fill="FFFFFF"/>
          <w:lang w:eastAsia="zh"/>
        </w:rPr>
        <w:tab/>
      </w:r>
      <w:r w:rsidR="00ED2244" w:rsidRPr="0046186E">
        <w:rPr>
          <w:rStyle w:val="ab"/>
          <w:rFonts w:ascii="Noto Sans" w:eastAsia="Noto Sans" w:hAnsi="Noto Sans" w:cs="Noto Sans"/>
          <w:bCs/>
          <w:color w:val="2C2C36"/>
          <w:position w:val="-11"/>
          <w:shd w:val="clear" w:color="auto" w:fill="FFFFFF"/>
          <w:lang w:eastAsia="zh"/>
        </w:rPr>
        <w:object w:dxaOrig="5165" w:dyaOrig="357" w14:anchorId="4F961AA5">
          <v:shape id="_x0000_i1122" type="#_x0000_t75" style="width:258.05pt;height:17.85pt" o:ole="">
            <v:imagedata r:id="rId41" o:title=""/>
          </v:shape>
          <o:OLEObject Type="Embed" ProgID="Equation.AxMath" ShapeID="_x0000_i1122" DrawAspect="Content" ObjectID="_1787138676" r:id="rId42"/>
        </w:object>
      </w:r>
    </w:p>
    <w:p w14:paraId="2B1BF921" w14:textId="5D631147" w:rsidR="00314489" w:rsidRDefault="00ED2244" w:rsidP="00AC49B6">
      <w:pPr>
        <w:pStyle w:val="AMDisplayEquation"/>
        <w:ind w:firstLine="480"/>
        <w:rPr>
          <w:lang w:eastAsia="zh"/>
        </w:rPr>
      </w:pPr>
      <w:r>
        <w:rPr>
          <w:lang w:eastAsia="zh"/>
        </w:rPr>
        <w:tab/>
      </w:r>
      <w:r w:rsidRPr="00ED2244">
        <w:rPr>
          <w:position w:val="-12"/>
          <w:lang w:eastAsia="zh"/>
        </w:rPr>
        <w:object w:dxaOrig="5537" w:dyaOrig="371" w14:anchorId="216127C2">
          <v:shape id="_x0000_i1135" type="#_x0000_t75" style="width:277.05pt;height:18.45pt" o:ole="">
            <v:imagedata r:id="rId43" o:title=""/>
          </v:shape>
          <o:OLEObject Type="Embed" ProgID="Equation.AxMath" ShapeID="_x0000_i1135" DrawAspect="Content" ObjectID="_1787138677" r:id="rId44"/>
        </w:object>
      </w:r>
      <w:r w:rsidR="00AC49B6">
        <w:rPr>
          <w:lang w:eastAsia="zh"/>
        </w:rPr>
        <w:tab/>
      </w:r>
    </w:p>
    <w:p w14:paraId="5AFF05C6" w14:textId="6E6ED2EB" w:rsidR="00801A36" w:rsidRDefault="00AC49B6" w:rsidP="00801A36">
      <w:pPr>
        <w:ind w:firstLine="480"/>
        <w:rPr>
          <w:lang w:eastAsia="zh"/>
        </w:rPr>
      </w:pPr>
      <w:r>
        <w:rPr>
          <w:rFonts w:hint="eastAsia"/>
          <w:lang w:eastAsia="zh"/>
        </w:rPr>
        <w:t>都不检测零配件的调换损失成本为</w:t>
      </w:r>
      <w:r w:rsidRPr="00AC49B6">
        <w:rPr>
          <w:position w:val="-13"/>
          <w:lang w:eastAsia="zh"/>
        </w:rPr>
        <w:object w:dxaOrig="2921" w:dyaOrig="391" w14:anchorId="71910109">
          <v:shape id="_x0000_i1182" type="#_x0000_t75" style="width:146.3pt;height:19.6pt" o:ole="">
            <v:imagedata r:id="rId45" o:title=""/>
          </v:shape>
          <o:OLEObject Type="Embed" ProgID="Equation.AxMath" ShapeID="_x0000_i1182" DrawAspect="Content" ObjectID="_1787138678" r:id="rId46"/>
        </w:object>
      </w:r>
      <w:r>
        <w:rPr>
          <w:rFonts w:hint="eastAsia"/>
          <w:lang w:eastAsia="zh"/>
        </w:rPr>
        <w:t>，单独检测零配件的调换损失成本为</w:t>
      </w:r>
      <w:r w:rsidR="00801A36" w:rsidRPr="00801A36">
        <w:rPr>
          <w:position w:val="-12"/>
          <w:lang w:eastAsia="zh"/>
        </w:rPr>
        <w:object w:dxaOrig="2658" w:dyaOrig="377" w14:anchorId="23682956">
          <v:shape id="_x0000_i1184" type="#_x0000_t75" style="width:133.05pt;height:19pt" o:ole="">
            <v:imagedata r:id="rId47" o:title=""/>
          </v:shape>
          <o:OLEObject Type="Embed" ProgID="Equation.AxMath" ShapeID="_x0000_i1184" DrawAspect="Content" ObjectID="_1787138679" r:id="rId48"/>
        </w:object>
      </w:r>
      <w:r>
        <w:rPr>
          <w:rFonts w:hint="eastAsia"/>
          <w:lang w:eastAsia="zh"/>
        </w:rPr>
        <w:t>，而都检测的调换损失成本为</w:t>
      </w:r>
      <w:r w:rsidR="00801A36" w:rsidRPr="00AC49B6">
        <w:rPr>
          <w:position w:val="-12"/>
          <w:lang w:eastAsia="zh"/>
        </w:rPr>
        <w:object w:dxaOrig="1616" w:dyaOrig="377" w14:anchorId="75F62473">
          <v:shape id="_x0000_i1188" type="#_x0000_t75" style="width:80.65pt;height:19pt" o:ole="">
            <v:imagedata r:id="rId49" o:title=""/>
          </v:shape>
          <o:OLEObject Type="Embed" ProgID="Equation.AxMath" ShapeID="_x0000_i1188" DrawAspect="Content" ObjectID="_1787138680" r:id="rId50"/>
        </w:object>
      </w:r>
      <w:r w:rsidR="00801A36">
        <w:rPr>
          <w:rFonts w:hint="eastAsia"/>
          <w:lang w:eastAsia="zh"/>
        </w:rPr>
        <w:t>，检测成本为</w:t>
      </w:r>
      <w:r w:rsidR="00801A36" w:rsidRPr="00801A36">
        <w:rPr>
          <w:position w:val="-12"/>
          <w:lang w:eastAsia="zh"/>
        </w:rPr>
        <w:object w:dxaOrig="1449" w:dyaOrig="377" w14:anchorId="0DC6B487">
          <v:shape id="_x0000_i1191" type="#_x0000_t75" style="width:72.6pt;height:19pt" o:ole="">
            <v:imagedata r:id="rId51" o:title=""/>
          </v:shape>
          <o:OLEObject Type="Embed" ProgID="Equation.AxMath" ShapeID="_x0000_i1191" DrawAspect="Content" ObjectID="_1787138681" r:id="rId52"/>
        </w:object>
      </w:r>
      <w:r w:rsidR="00801A36">
        <w:rPr>
          <w:rFonts w:hint="eastAsia"/>
          <w:lang w:eastAsia="zh"/>
        </w:rPr>
        <w:t>。</w:t>
      </w:r>
    </w:p>
    <w:p w14:paraId="3B4F7C3F" w14:textId="6A15CDAD" w:rsidR="00801A36" w:rsidRDefault="00801A36" w:rsidP="00801A36">
      <w:pPr>
        <w:pStyle w:val="af4"/>
        <w:spacing w:line="480" w:lineRule="exact"/>
        <w:ind w:firstLineChars="0" w:firstLine="0"/>
        <w:textAlignment w:val="center"/>
      </w:pPr>
      <w:r>
        <w:rPr>
          <w:rFonts w:hint="eastAsia"/>
        </w:rPr>
        <w:t>2.2.</w:t>
      </w:r>
      <w:r>
        <w:rPr>
          <w:rFonts w:hint="eastAsia"/>
        </w:rPr>
        <w:t>3</w:t>
      </w:r>
      <w:r>
        <w:rPr>
          <w:rFonts w:hint="eastAsia"/>
        </w:rPr>
        <w:t xml:space="preserve"> </w:t>
      </w:r>
      <w:r>
        <w:rPr>
          <w:rFonts w:hint="eastAsia"/>
        </w:rPr>
        <w:t>决策</w:t>
      </w:r>
      <w:r>
        <w:rPr>
          <w:rFonts w:hint="eastAsia"/>
        </w:rPr>
        <w:t>三</w:t>
      </w:r>
      <w:r>
        <w:rPr>
          <w:rFonts w:hint="eastAsia"/>
        </w:rPr>
        <w:t>的分析</w:t>
      </w:r>
    </w:p>
    <w:p w14:paraId="5150219F" w14:textId="0D502B22" w:rsidR="00522526" w:rsidRDefault="00801A36" w:rsidP="00522526">
      <w:pPr>
        <w:ind w:firstLine="480"/>
        <w:rPr>
          <w:lang w:eastAsia="zh"/>
        </w:rPr>
      </w:pPr>
      <w:r>
        <w:rPr>
          <w:lang w:eastAsia="zh"/>
        </w:rPr>
        <w:tab/>
      </w:r>
      <w:r w:rsidR="00522526">
        <w:rPr>
          <w:rFonts w:hint="eastAsia"/>
          <w:lang w:eastAsia="zh"/>
        </w:rPr>
        <w:t>都不检测零配件的拆解成本为</w:t>
      </w:r>
      <w:r w:rsidR="00522526" w:rsidRPr="00AC49B6">
        <w:rPr>
          <w:position w:val="-13"/>
          <w:lang w:eastAsia="zh"/>
        </w:rPr>
        <w:object w:dxaOrig="2995" w:dyaOrig="391" w14:anchorId="35FD1DA1">
          <v:shape id="_x0000_i1203" type="#_x0000_t75" style="width:149.75pt;height:19.6pt" o:ole="">
            <v:imagedata r:id="rId53" o:title=""/>
          </v:shape>
          <o:OLEObject Type="Embed" ProgID="Equation.AxMath" ShapeID="_x0000_i1203" DrawAspect="Content" ObjectID="_1787138682" r:id="rId54"/>
        </w:object>
      </w:r>
      <w:r w:rsidR="00522526">
        <w:rPr>
          <w:rFonts w:hint="eastAsia"/>
          <w:lang w:eastAsia="zh"/>
        </w:rPr>
        <w:t>，单独检测零配件的拆解成本为</w:t>
      </w:r>
      <w:r w:rsidR="00522526" w:rsidRPr="00801A36">
        <w:rPr>
          <w:position w:val="-12"/>
          <w:lang w:eastAsia="zh"/>
        </w:rPr>
        <w:object w:dxaOrig="2731" w:dyaOrig="377" w14:anchorId="4A6667C1">
          <v:shape id="_x0000_i1205" type="#_x0000_t75" style="width:136.5pt;height:19pt" o:ole="">
            <v:imagedata r:id="rId55" o:title=""/>
          </v:shape>
          <o:OLEObject Type="Embed" ProgID="Equation.AxMath" ShapeID="_x0000_i1205" DrawAspect="Content" ObjectID="_1787138683" r:id="rId56"/>
        </w:object>
      </w:r>
      <w:r w:rsidR="00522526">
        <w:rPr>
          <w:rFonts w:hint="eastAsia"/>
          <w:lang w:eastAsia="zh"/>
        </w:rPr>
        <w:t>，而都检测的</w:t>
      </w:r>
      <w:r w:rsidR="00522526">
        <w:rPr>
          <w:rFonts w:hint="eastAsia"/>
          <w:lang w:eastAsia="zh"/>
        </w:rPr>
        <w:t>拆解</w:t>
      </w:r>
      <w:r w:rsidR="00522526">
        <w:rPr>
          <w:rFonts w:hint="eastAsia"/>
          <w:lang w:eastAsia="zh"/>
        </w:rPr>
        <w:t>成本为</w:t>
      </w:r>
      <w:r w:rsidR="00522526" w:rsidRPr="00AC49B6">
        <w:rPr>
          <w:position w:val="-12"/>
          <w:lang w:eastAsia="zh"/>
        </w:rPr>
        <w:object w:dxaOrig="1689" w:dyaOrig="377" w14:anchorId="55A72EC7">
          <v:shape id="_x0000_i1207" type="#_x0000_t75" style="width:84.65pt;height:19pt" o:ole="">
            <v:imagedata r:id="rId57" o:title=""/>
          </v:shape>
          <o:OLEObject Type="Embed" ProgID="Equation.AxMath" ShapeID="_x0000_i1207" DrawAspect="Content" ObjectID="_1787138684" r:id="rId58"/>
        </w:object>
      </w:r>
      <w:r w:rsidR="00522526">
        <w:rPr>
          <w:rFonts w:hint="eastAsia"/>
          <w:lang w:eastAsia="zh"/>
        </w:rPr>
        <w:t>。</w:t>
      </w:r>
      <w:r w:rsidR="00522526">
        <w:rPr>
          <w:lang w:eastAsia="zh"/>
        </w:rPr>
        <w:t xml:space="preserve"> </w:t>
      </w:r>
    </w:p>
    <w:bookmarkEnd w:id="11"/>
    <w:p w14:paraId="60CFAA36" w14:textId="0A26BA7D" w:rsidR="00801A36" w:rsidRPr="00522526" w:rsidRDefault="00801A36" w:rsidP="00801A36">
      <w:pPr>
        <w:ind w:firstLineChars="0" w:firstLine="0"/>
        <w:rPr>
          <w:lang w:eastAsia="zh"/>
        </w:rPr>
      </w:pPr>
    </w:p>
    <w:p w14:paraId="6B31355C" w14:textId="77777777" w:rsidR="00314489" w:rsidRDefault="00000000">
      <w:pPr>
        <w:pStyle w:val="1"/>
        <w:spacing w:beforeLines="50" w:before="156" w:afterLines="50" w:after="156"/>
      </w:pPr>
      <w:bookmarkStart w:id="12" w:name="_Toc30738"/>
      <w:bookmarkStart w:id="13" w:name="_Toc57576281"/>
      <w:r>
        <w:t>模型假设</w:t>
      </w:r>
      <w:bookmarkEnd w:id="12"/>
      <w:bookmarkEnd w:id="13"/>
    </w:p>
    <w:p w14:paraId="59D90A79" w14:textId="77777777" w:rsidR="00314489" w:rsidRDefault="00314489">
      <w:pPr>
        <w:ind w:firstLine="480"/>
      </w:pPr>
    </w:p>
    <w:p w14:paraId="7673AE21" w14:textId="77777777" w:rsidR="00314489" w:rsidRDefault="00000000">
      <w:pPr>
        <w:pStyle w:val="1"/>
        <w:spacing w:beforeLines="50" w:before="156" w:afterLines="50" w:after="156"/>
      </w:pPr>
      <w:bookmarkStart w:id="14" w:name="_Toc26047"/>
      <w:bookmarkStart w:id="15" w:name="_Toc57576282"/>
      <w:r>
        <w:t>符号说明</w:t>
      </w:r>
      <w:bookmarkEnd w:id="14"/>
      <w:bookmarkEnd w:id="15"/>
    </w:p>
    <w:p w14:paraId="4EEC1096" w14:textId="77777777" w:rsidR="00314489" w:rsidRDefault="00314489">
      <w:pPr>
        <w:ind w:firstLine="480"/>
      </w:pPr>
    </w:p>
    <w:p w14:paraId="51453A36" w14:textId="77777777" w:rsidR="00314489" w:rsidRDefault="00000000">
      <w:pPr>
        <w:widowControl/>
        <w:ind w:firstLine="480"/>
        <w:jc w:val="center"/>
        <w:textAlignment w:val="center"/>
        <w:rPr>
          <w:rFonts w:ascii="宋体" w:hAnsi="宋体" w:cs="宋体"/>
          <w:color w:val="000000"/>
          <w:kern w:val="0"/>
          <w:szCs w:val="24"/>
        </w:rPr>
      </w:pPr>
      <w:r>
        <w:rPr>
          <w:rFonts w:ascii="宋体" w:hAnsi="宋体" w:cs="宋体" w:hint="eastAsia"/>
          <w:color w:val="000000"/>
          <w:kern w:val="0"/>
          <w:szCs w:val="24"/>
        </w:rPr>
        <w:t>表6 智能问诊结果</w:t>
      </w:r>
    </w:p>
    <w:tbl>
      <w:tblPr>
        <w:tblW w:w="4947" w:type="pct"/>
        <w:jc w:val="center"/>
        <w:tblBorders>
          <w:top w:val="single" w:sz="12" w:space="0" w:color="000000"/>
          <w:bottom w:val="single" w:sz="12"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5624"/>
        <w:gridCol w:w="3126"/>
      </w:tblGrid>
      <w:tr w:rsidR="00314489" w14:paraId="2203D478" w14:textId="77777777">
        <w:trPr>
          <w:trHeight w:val="340"/>
          <w:tblHeader/>
          <w:jc w:val="center"/>
        </w:trPr>
        <w:tc>
          <w:tcPr>
            <w:tcW w:w="5301" w:type="dxa"/>
            <w:tcBorders>
              <w:bottom w:val="single" w:sz="4" w:space="0" w:color="000000"/>
            </w:tcBorders>
            <w:vAlign w:val="center"/>
          </w:tcPr>
          <w:p w14:paraId="67D6FCC9"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输入病情</w:t>
            </w:r>
          </w:p>
        </w:tc>
        <w:tc>
          <w:tcPr>
            <w:tcW w:w="2947" w:type="dxa"/>
            <w:tcBorders>
              <w:bottom w:val="single" w:sz="4" w:space="0" w:color="000000"/>
            </w:tcBorders>
            <w:vAlign w:val="center"/>
          </w:tcPr>
          <w:p w14:paraId="3DAC9CB0"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病情信息提取结果</w:t>
            </w:r>
          </w:p>
        </w:tc>
      </w:tr>
      <w:tr w:rsidR="00314489" w14:paraId="48ECD1A6" w14:textId="77777777">
        <w:trPr>
          <w:trHeight w:val="340"/>
          <w:jc w:val="center"/>
        </w:trPr>
        <w:tc>
          <w:tcPr>
            <w:tcW w:w="5301" w:type="dxa"/>
            <w:tcBorders>
              <w:top w:val="single" w:sz="4" w:space="0" w:color="000000"/>
            </w:tcBorders>
            <w:vAlign w:val="center"/>
          </w:tcPr>
          <w:p w14:paraId="07FAD2D8"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孙某某，男，7岁。于1977年5月6日就诊。患儿头部有大小不等圆形灰白色屑斑，瘙痒年余，零星脱发，日益加重，部分已见秃斑。</w:t>
            </w:r>
          </w:p>
        </w:tc>
        <w:tc>
          <w:tcPr>
            <w:tcW w:w="2947" w:type="dxa"/>
            <w:tcBorders>
              <w:top w:val="single" w:sz="4" w:space="0" w:color="000000"/>
            </w:tcBorders>
            <w:vAlign w:val="center"/>
          </w:tcPr>
          <w:p w14:paraId="3C775461"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{'易发人群': '儿童', '病发部位': '头', '临床表现': ['发根松动', '瘙痒', '灰白色屑斑']}</w:t>
            </w:r>
          </w:p>
        </w:tc>
      </w:tr>
      <w:tr w:rsidR="00314489" w14:paraId="0D8FC501" w14:textId="77777777">
        <w:trPr>
          <w:trHeight w:val="340"/>
          <w:jc w:val="center"/>
        </w:trPr>
        <w:tc>
          <w:tcPr>
            <w:tcW w:w="5301" w:type="dxa"/>
            <w:vAlign w:val="center"/>
          </w:tcPr>
          <w:p w14:paraId="4033A0ED"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lastRenderedPageBreak/>
              <w:t>患者，男性，45岁。于两周前开始出现手掌皮肤干燥、发红、瘙痒和脱屑等症状，手指腹有簇集的小水疱，抓破水疱后瘙痒停止。</w:t>
            </w:r>
          </w:p>
        </w:tc>
        <w:tc>
          <w:tcPr>
            <w:tcW w:w="2947" w:type="dxa"/>
            <w:vAlign w:val="center"/>
          </w:tcPr>
          <w:p w14:paraId="17B172DA"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{'易发人群': '成人', '病发部位': '手', '临床表现': ['水疱', '瘙痒']}</w:t>
            </w:r>
          </w:p>
        </w:tc>
      </w:tr>
      <w:tr w:rsidR="00314489" w14:paraId="42EB2D06" w14:textId="77777777">
        <w:trPr>
          <w:trHeight w:val="340"/>
          <w:jc w:val="center"/>
        </w:trPr>
        <w:tc>
          <w:tcPr>
            <w:tcW w:w="5301" w:type="dxa"/>
            <w:vAlign w:val="center"/>
          </w:tcPr>
          <w:p w14:paraId="5F85667E" w14:textId="77777777" w:rsidR="00314489"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曾XX，女，34岁，1976年8月13日初诊。平时双脚发痒起水疱，糜烂，流水。两周前因搔破左脚，脚缝脱皮，次日左脚背前面即红肿疼痛，不能履地，并沿小腿有红线一条上行，左大腿根部淋巴结肿大触痛，全身发热，经当地医院注射青霉素一周后退热，但左脚红肿痛，故来诊。检查：左足背红肿，按之有凹窝，脚缝糜烂，流水，结痂，有脓性分泌物，左腹股沟肿块仍有压痛</w:t>
            </w:r>
          </w:p>
        </w:tc>
        <w:tc>
          <w:tcPr>
            <w:tcW w:w="2947" w:type="dxa"/>
            <w:vAlign w:val="center"/>
          </w:tcPr>
          <w:p w14:paraId="1BB9D348" w14:textId="77777777" w:rsidR="00314489" w:rsidRDefault="00000000">
            <w:pPr>
              <w:widowControl/>
              <w:ind w:firstLine="440"/>
              <w:textAlignment w:val="center"/>
              <w:rPr>
                <w:rFonts w:ascii="宋体" w:hAnsi="宋体" w:cs="宋体"/>
                <w:color w:val="000000"/>
                <w:kern w:val="0"/>
                <w:sz w:val="22"/>
              </w:rPr>
            </w:pPr>
            <w:r>
              <w:rPr>
                <w:rFonts w:ascii="宋体" w:hAnsi="宋体" w:cs="宋体" w:hint="eastAsia"/>
                <w:color w:val="000000"/>
                <w:kern w:val="0"/>
                <w:sz w:val="22"/>
              </w:rPr>
              <w:t>{'易发人群': '成人', '病发部位': '脚', '临床表现': ['发热', '结痂', '糜烂', '疼痛', '瘙痒', '水疱']}</w:t>
            </w:r>
          </w:p>
        </w:tc>
      </w:tr>
    </w:tbl>
    <w:p w14:paraId="532B1E0A" w14:textId="77777777" w:rsidR="00314489" w:rsidRDefault="00314489">
      <w:pPr>
        <w:pStyle w:val="ae"/>
        <w:ind w:left="480" w:firstLineChars="0" w:firstLine="0"/>
        <w:rPr>
          <w:color w:val="FF0000"/>
        </w:rPr>
      </w:pPr>
    </w:p>
    <w:p w14:paraId="382C3DD3" w14:textId="77777777" w:rsidR="00314489" w:rsidRDefault="00000000">
      <w:pPr>
        <w:pStyle w:val="1"/>
        <w:spacing w:beforeLines="50" w:before="156" w:afterLines="50" w:after="156"/>
      </w:pPr>
      <w:bookmarkStart w:id="16" w:name="_Toc57576283"/>
      <w:bookmarkStart w:id="17" w:name="_Toc24091"/>
      <w:r>
        <w:t>模型建立与求解</w:t>
      </w:r>
      <w:bookmarkEnd w:id="16"/>
      <w:bookmarkEnd w:id="17"/>
    </w:p>
    <w:p w14:paraId="144C997A" w14:textId="77777777" w:rsidR="00314489" w:rsidRDefault="00000000">
      <w:pPr>
        <w:pStyle w:val="2"/>
        <w:spacing w:before="156" w:after="156"/>
        <w:rPr>
          <w:color w:val="000000" w:themeColor="text1"/>
        </w:rPr>
      </w:pPr>
      <w:bookmarkStart w:id="18" w:name="_Toc29265"/>
      <w:r>
        <w:rPr>
          <w:rFonts w:hint="eastAsia"/>
          <w:color w:val="000000" w:themeColor="text1"/>
        </w:rPr>
        <w:t>问题</w:t>
      </w:r>
      <w:proofErr w:type="gramStart"/>
      <w:r>
        <w:rPr>
          <w:rFonts w:hint="eastAsia"/>
          <w:color w:val="000000" w:themeColor="text1"/>
        </w:rPr>
        <w:t>一</w:t>
      </w:r>
      <w:proofErr w:type="gramEnd"/>
      <w:r>
        <w:rPr>
          <w:rFonts w:hint="eastAsia"/>
          <w:color w:val="000000" w:themeColor="text1"/>
        </w:rPr>
        <w:t>模型的建立与求解</w:t>
      </w:r>
      <w:bookmarkEnd w:id="18"/>
    </w:p>
    <w:p w14:paraId="59A89E48" w14:textId="77777777" w:rsidR="00314489" w:rsidRDefault="00000000">
      <w:pPr>
        <w:pStyle w:val="3"/>
        <w:keepNext w:val="0"/>
        <w:keepLines w:val="0"/>
        <w:widowControl/>
        <w:shd w:val="clear" w:color="auto" w:fill="FFFFFF"/>
        <w:spacing w:before="120" w:after="120" w:line="27" w:lineRule="atLeast"/>
        <w:rPr>
          <w:rFonts w:ascii="Segoe UI" w:eastAsia="Segoe UI" w:hAnsi="Segoe UI" w:cs="Segoe UI"/>
          <w:b/>
          <w:color w:val="2C2C36"/>
          <w:sz w:val="21"/>
          <w:szCs w:val="21"/>
        </w:rPr>
      </w:pPr>
      <w:r>
        <w:rPr>
          <w:rFonts w:ascii="Segoe UI" w:eastAsia="Segoe UI" w:hAnsi="Segoe UI" w:cs="Segoe UI"/>
          <w:b/>
          <w:color w:val="2C2C36"/>
          <w:sz w:val="21"/>
          <w:szCs w:val="21"/>
          <w:shd w:val="clear" w:color="auto" w:fill="FFFFFF"/>
        </w:rPr>
        <w:t>蒙特卡洛模拟</w:t>
      </w:r>
    </w:p>
    <w:p w14:paraId="34CD1C81"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sz w:val="24"/>
          <w:lang w:eastAsia="zh"/>
        </w:rPr>
        <w:t>蒙特卡洛模拟在此问题中用于估计在给定置信水平下，检测次品率是否超过标称值所需的最小样本大小。</w:t>
      </w:r>
    </w:p>
    <w:p w14:paraId="3BCB4D5E" w14:textId="77777777" w:rsidR="00314489" w:rsidRDefault="00000000">
      <w:pPr>
        <w:pStyle w:val="AMDisplayEquation"/>
        <w:ind w:firstLineChars="0" w:firstLine="0"/>
        <w:jc w:val="left"/>
        <w:rPr>
          <w:shd w:val="clear" w:color="auto" w:fill="FFFFFF"/>
        </w:rPr>
      </w:pPr>
      <w:r>
        <w:rPr>
          <w:shd w:val="clear" w:color="auto" w:fill="FFFFFF"/>
        </w:rPr>
        <w:tab/>
      </w:r>
      <w:r>
        <w:rPr>
          <w:position w:val="-14"/>
          <w:shd w:val="clear" w:color="auto" w:fill="FFFFFF"/>
        </w:rPr>
        <w:object w:dxaOrig="4880" w:dyaOrig="430" w14:anchorId="1A01ADA8">
          <v:shape id="_x0000_i1025" type="#_x0000_t75" style="width:244.2pt;height:21.3pt" o:ole="">
            <v:imagedata r:id="rId59" o:title=""/>
          </v:shape>
          <o:OLEObject Type="Embed" ProgID="Equation.AxMath" ShapeID="_x0000_i1025" DrawAspect="Content" ObjectID="_1787138685" r:id="rId60"/>
        </w:object>
      </w:r>
      <w:r>
        <w:rPr>
          <w:shd w:val="clear" w:color="auto" w:fill="FFFFFF"/>
        </w:rPr>
        <w:fldChar w:fldCharType="begin"/>
      </w:r>
      <w:r>
        <w:rPr>
          <w:shd w:val="clear" w:color="auto" w:fill="FFFFFF"/>
        </w:rPr>
        <w:instrText xml:space="preserve"> MACROBUTTON AMMPlaceRM \* MERGEFORMAT </w:instrText>
      </w:r>
      <w:r>
        <w:rPr>
          <w:shd w:val="clear" w:color="auto" w:fill="FFFFFF"/>
        </w:rPr>
        <w:fldChar w:fldCharType="begin"/>
      </w:r>
      <w:r>
        <w:rPr>
          <w:shd w:val="clear" w:color="auto" w:fill="FFFFFF"/>
        </w:rPr>
        <w:instrText xml:space="preserve"> SEQ AMEqn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AMEqn \c \* Arabic \* MERGEFORMAT </w:instrText>
      </w:r>
      <w:r>
        <w:rPr>
          <w:shd w:val="clear" w:color="auto" w:fill="FFFFFF"/>
        </w:rPr>
        <w:fldChar w:fldCharType="separate"/>
      </w:r>
      <w:r>
        <w:rPr>
          <w:shd w:val="clear" w:color="auto" w:fill="FFFFFF"/>
        </w:rPr>
        <w:instrText>1</w:instrText>
      </w:r>
      <w:r>
        <w:rPr>
          <w:shd w:val="clear" w:color="auto" w:fill="FFFFFF"/>
        </w:rPr>
        <w:fldChar w:fldCharType="end"/>
      </w:r>
      <w:r>
        <w:rPr>
          <w:shd w:val="clear" w:color="auto" w:fill="FFFFFF"/>
        </w:rPr>
        <w:instrText>)</w:instrText>
      </w:r>
      <w:r>
        <w:rPr>
          <w:shd w:val="clear" w:color="auto" w:fill="FFFFFF"/>
        </w:rPr>
        <w:fldChar w:fldCharType="end"/>
      </w:r>
    </w:p>
    <w:p w14:paraId="0163D416" w14:textId="77777777" w:rsidR="00314489" w:rsidRDefault="00000000">
      <w:pPr>
        <w:ind w:firstLineChars="0"/>
      </w:pPr>
      <w:r>
        <w:rPr>
          <w:i/>
          <w:iCs/>
        </w:rPr>
        <w:t>n</w:t>
      </w:r>
      <w:r>
        <w:t>是样本大小。</w:t>
      </w:r>
      <w:r>
        <w:rPr>
          <w:i/>
          <w:iCs/>
        </w:rPr>
        <w:t>p</w:t>
      </w:r>
      <w:r>
        <w:t>是单次试验中零配件为次品的概率。</w:t>
      </w:r>
      <w:r>
        <w:rPr>
          <w:i/>
          <w:iCs/>
        </w:rPr>
        <w:t>N</w:t>
      </w:r>
      <w:r>
        <w:t>是模拟次数。</w:t>
      </w:r>
    </w:p>
    <w:p w14:paraId="6DCC07A9" w14:textId="77777777" w:rsidR="00314489" w:rsidRDefault="00000000">
      <w:pPr>
        <w:pStyle w:val="AMDisplayEquation"/>
        <w:ind w:firstLineChars="0" w:firstLine="0"/>
      </w:pPr>
      <w:r>
        <w:tab/>
      </w:r>
      <w:r>
        <w:rPr>
          <w:position w:val="-37"/>
        </w:rPr>
        <w:object w:dxaOrig="6990" w:dyaOrig="890" w14:anchorId="4D6FBBAE">
          <v:shape id="_x0000_i1026" type="#_x0000_t75" style="width:349.65pt;height:44.35pt" o:ole="">
            <v:imagedata r:id="rId61" o:title=""/>
          </v:shape>
          <o:OLEObject Type="Embed" ProgID="Equation.AxMath" ShapeID="_x0000_i1026" DrawAspect="Content" ObjectID="_1787138686" r:id="rId62"/>
        </w:objec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instrText>2</w:instrText>
        </w:r>
      </w:fldSimple>
      <w:r>
        <w:instrText>)</w:instrText>
      </w:r>
      <w:r>
        <w:fldChar w:fldCharType="end"/>
      </w:r>
    </w:p>
    <w:p w14:paraId="474EDD06"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sz w:val="24"/>
          <w:lang w:eastAsia="zh"/>
        </w:rPr>
        <w:t>I是指示函数，当条件满足时返回1，否则返回0。q是累积概率（例如，1 - 置信水平）。p0</w:t>
      </w:r>
      <w:r>
        <w:rPr>
          <w:rFonts w:ascii="Times New Roman" w:hAnsi="Times New Roman"/>
          <w:sz w:val="24"/>
          <w:lang w:eastAsia="zh"/>
        </w:rPr>
        <w:t>​</w:t>
      </w:r>
      <w:r>
        <w:rPr>
          <w:rFonts w:ascii="宋体" w:hAnsi="宋体" w:cs="宋体"/>
          <w:sz w:val="24"/>
          <w:lang w:eastAsia="zh"/>
        </w:rPr>
        <w:t>是标称次品率。</w:t>
      </w:r>
    </w:p>
    <w:p w14:paraId="37821382" w14:textId="77777777" w:rsidR="00314489" w:rsidRDefault="00000000">
      <w:pPr>
        <w:pStyle w:val="3"/>
        <w:keepNext w:val="0"/>
        <w:keepLines w:val="0"/>
        <w:widowControl/>
        <w:shd w:val="clear" w:color="auto" w:fill="FFFFFF"/>
        <w:spacing w:before="120" w:after="120" w:line="27" w:lineRule="atLeast"/>
        <w:rPr>
          <w:rFonts w:ascii="Segoe UI" w:eastAsia="Segoe UI" w:hAnsi="Segoe UI" w:cs="Segoe UI"/>
          <w:b/>
          <w:color w:val="2C2C36"/>
          <w:sz w:val="21"/>
          <w:szCs w:val="21"/>
          <w:shd w:val="clear" w:color="auto" w:fill="FFFFFF"/>
        </w:rPr>
      </w:pPr>
      <w:r>
        <w:rPr>
          <w:rFonts w:ascii="微软雅黑" w:eastAsia="微软雅黑" w:hAnsi="微软雅黑" w:cs="微软雅黑" w:hint="eastAsia"/>
          <w:b/>
          <w:color w:val="2C2C36"/>
          <w:sz w:val="21"/>
          <w:szCs w:val="21"/>
          <w:shd w:val="clear" w:color="auto" w:fill="FFFFFF"/>
        </w:rPr>
        <w:t>二项分布</w:t>
      </w:r>
    </w:p>
    <w:p w14:paraId="14334463"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sz w:val="24"/>
          <w:lang w:eastAsia="zh"/>
        </w:rPr>
        <w:t>二项分布在本问题中用于描述从供应商提供的零配件批次中随机抽取的样本中次品数量的概率分布。</w:t>
      </w:r>
    </w:p>
    <w:p w14:paraId="0DD33B7F"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sz w:val="24"/>
          <w:lang w:eastAsia="zh"/>
        </w:rPr>
        <w:t>概率质量函数（PMF）：表示在n次独立试验中，恰好成功（次品）k次的概率</w:t>
      </w:r>
      <w:r>
        <w:rPr>
          <w:rFonts w:ascii="宋体" w:hAnsi="宋体" w:cs="宋体" w:hint="eastAsia"/>
          <w:sz w:val="24"/>
          <w:lang w:eastAsia="zh"/>
        </w:rPr>
        <w:t>。</w:t>
      </w:r>
    </w:p>
    <w:p w14:paraId="7B9E2D15" w14:textId="77777777" w:rsidR="00314489" w:rsidRDefault="00000000">
      <w:pPr>
        <w:pStyle w:val="AMDisplayEquation"/>
        <w:ind w:firstLine="480"/>
      </w:pPr>
      <w:r>
        <w:tab/>
      </w:r>
      <w:r>
        <w:rPr>
          <w:position w:val="-29"/>
        </w:rPr>
        <w:object w:dxaOrig="3260" w:dyaOrig="710" w14:anchorId="527FDE26">
          <v:shape id="_x0000_i1027" type="#_x0000_t75" style="width:163pt;height:35.7pt" o:ole="">
            <v:imagedata r:id="rId63" o:title=""/>
          </v:shape>
          <o:OLEObject Type="Embed" ProgID="Equation.AxMath" ShapeID="_x0000_i1027" DrawAspect="Content" ObjectID="_1787138687" r:id="rId64"/>
        </w:objec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instrText>3</w:instrText>
        </w:r>
      </w:fldSimple>
      <w:r>
        <w:instrText>)</w:instrText>
      </w:r>
      <w:r>
        <w:fldChar w:fldCharType="end"/>
      </w:r>
    </w:p>
    <w:p w14:paraId="7E347670" w14:textId="77777777" w:rsidR="00314489" w:rsidRDefault="00000000">
      <w:pPr>
        <w:ind w:firstLineChars="0"/>
        <w:rPr>
          <w:rFonts w:ascii="宋体" w:hAnsi="宋体" w:cs="宋体"/>
          <w:szCs w:val="24"/>
          <w:lang w:eastAsia="zh"/>
        </w:rPr>
      </w:pPr>
      <w:r>
        <w:rPr>
          <w:position w:val="-29"/>
        </w:rPr>
        <w:object w:dxaOrig="450" w:dyaOrig="710" w14:anchorId="0E7A2CC7">
          <v:shape id="_x0000_i1028" type="#_x0000_t75" style="width:22.45pt;height:35.7pt" o:ole="">
            <v:imagedata r:id="rId65" o:title=""/>
          </v:shape>
          <o:OLEObject Type="Embed" ProgID="Equation.AxMath" ShapeID="_x0000_i1028" DrawAspect="Content" ObjectID="_1787138688" r:id="rId66"/>
        </w:object>
      </w:r>
      <w:r>
        <w:rPr>
          <w:rFonts w:ascii="宋体" w:hAnsi="宋体" w:cs="宋体"/>
          <w:szCs w:val="24"/>
          <w:lang w:eastAsia="zh"/>
        </w:rPr>
        <w:t>是从n个物品中选择k个的组合数，计算公式为</w:t>
      </w:r>
      <w:r>
        <w:rPr>
          <w:rFonts w:ascii="宋体" w:hAnsi="宋体" w:cs="宋体"/>
          <w:szCs w:val="24"/>
          <w:lang w:eastAsia="zh"/>
        </w:rPr>
        <w:object w:dxaOrig="1210" w:dyaOrig="670" w14:anchorId="00148106">
          <v:shape id="_x0000_i1029" type="#_x0000_t75" style="width:60.5pt;height:33.4pt" o:ole="">
            <v:imagedata r:id="rId67" o:title=""/>
          </v:shape>
          <o:OLEObject Type="Embed" ProgID="Equation.AxMath" ShapeID="_x0000_i1029" DrawAspect="Content" ObjectID="_1787138689" r:id="rId68"/>
        </w:object>
      </w:r>
      <w:r>
        <w:rPr>
          <w:rFonts w:ascii="宋体" w:hAnsi="宋体" w:cs="宋体" w:hint="eastAsia"/>
          <w:szCs w:val="24"/>
          <w:lang w:eastAsia="zh"/>
        </w:rPr>
        <w:t>；</w:t>
      </w:r>
      <w:r>
        <w:rPr>
          <w:rFonts w:ascii="宋体" w:hAnsi="宋体" w:cs="宋体"/>
          <w:szCs w:val="24"/>
          <w:lang w:eastAsia="zh"/>
        </w:rPr>
        <w:t>p是单次试验中</w:t>
      </w:r>
      <w:r>
        <w:rPr>
          <w:rFonts w:ascii="宋体" w:hAnsi="宋体" w:cs="宋体"/>
          <w:szCs w:val="24"/>
          <w:lang w:eastAsia="zh"/>
        </w:rPr>
        <w:lastRenderedPageBreak/>
        <w:t>零配件为次品的概率（标称次品率）</w:t>
      </w:r>
      <w:r>
        <w:rPr>
          <w:rFonts w:ascii="宋体" w:hAnsi="宋体" w:cs="宋体" w:hint="eastAsia"/>
          <w:szCs w:val="24"/>
          <w:lang w:eastAsia="zh"/>
        </w:rPr>
        <w:t>；</w:t>
      </w:r>
      <w:r>
        <w:rPr>
          <w:rFonts w:ascii="宋体" w:hAnsi="宋体" w:cs="宋体"/>
          <w:szCs w:val="24"/>
          <w:lang w:eastAsia="zh"/>
        </w:rPr>
        <w:object w:dxaOrig="590" w:dyaOrig="360" w14:anchorId="2DA67588">
          <v:shape id="_x0000_i1030" type="#_x0000_t75" style="width:29.4pt;height:17.85pt" o:ole="">
            <v:imagedata r:id="rId69" o:title=""/>
          </v:shape>
          <o:OLEObject Type="Embed" ProgID="Equation.AxMath" ShapeID="_x0000_i1030" DrawAspect="Content" ObjectID="_1787138690" r:id="rId70"/>
        </w:object>
      </w:r>
      <w:r>
        <w:rPr>
          <w:rFonts w:ascii="宋体" w:hAnsi="宋体" w:cs="宋体"/>
          <w:szCs w:val="24"/>
          <w:lang w:eastAsia="zh"/>
        </w:rPr>
        <w:t>是单次试验中零配件为合格品的概率</w:t>
      </w:r>
      <w:r>
        <w:rPr>
          <w:rFonts w:ascii="宋体" w:hAnsi="宋体" w:cs="宋体" w:hint="eastAsia"/>
          <w:szCs w:val="24"/>
          <w:lang w:eastAsia="zh"/>
        </w:rPr>
        <w:t>；</w:t>
      </w:r>
      <w:r>
        <w:rPr>
          <w:rFonts w:ascii="宋体" w:hAnsi="宋体" w:cs="宋体"/>
          <w:szCs w:val="24"/>
          <w:lang w:eastAsia="zh"/>
        </w:rPr>
        <w:t>n是样本大小（即抽取的零配件数量）</w:t>
      </w:r>
      <w:r>
        <w:rPr>
          <w:rFonts w:ascii="宋体" w:hAnsi="宋体" w:cs="宋体" w:hint="eastAsia"/>
          <w:szCs w:val="24"/>
          <w:lang w:eastAsia="zh"/>
        </w:rPr>
        <w:t>；</w:t>
      </w:r>
      <w:r>
        <w:rPr>
          <w:rFonts w:ascii="宋体" w:hAnsi="宋体" w:cs="宋体"/>
          <w:szCs w:val="24"/>
          <w:lang w:eastAsia="zh"/>
        </w:rPr>
        <w:t>k是样本中次品的数量。</w:t>
      </w:r>
    </w:p>
    <w:p w14:paraId="3DB0919C" w14:textId="77777777" w:rsidR="00314489" w:rsidRDefault="00314489">
      <w:pPr>
        <w:ind w:firstLine="480"/>
      </w:pPr>
    </w:p>
    <w:p w14:paraId="39CEEF4E" w14:textId="77777777" w:rsidR="00314489" w:rsidRDefault="00000000">
      <w:pPr>
        <w:pStyle w:val="3"/>
        <w:spacing w:beforeLines="50" w:before="156" w:afterLines="50" w:after="156"/>
        <w:rPr>
          <w:color w:val="000000" w:themeColor="text1"/>
        </w:rPr>
      </w:pPr>
      <w:r>
        <w:rPr>
          <w:rFonts w:hint="eastAsia"/>
          <w:color w:val="000000" w:themeColor="text1"/>
        </w:rPr>
        <w:t>模型求解</w:t>
      </w:r>
    </w:p>
    <w:p w14:paraId="52BF50D0"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利用Python得到的数据如下：</w:t>
      </w:r>
      <w:r>
        <w:rPr>
          <w:rFonts w:ascii="宋体" w:hAnsi="宋体" w:cs="宋体"/>
          <w:sz w:val="24"/>
          <w:lang w:eastAsia="zh"/>
        </w:rPr>
        <w:t>在 95%的信度下认定零配件次品率超过标称值</w:t>
      </w:r>
      <w:r>
        <w:rPr>
          <w:rFonts w:ascii="宋体" w:hAnsi="宋体" w:cs="宋体" w:hint="eastAsia"/>
          <w:sz w:val="24"/>
          <w:lang w:eastAsia="zh"/>
        </w:rPr>
        <w:t>的条件下，平均最小样本量四舍五入后为150，100次模拟数据为：</w:t>
      </w:r>
      <w:r>
        <w:rPr>
          <w:rFonts w:ascii="宋体" w:hAnsi="宋体" w:cs="宋体"/>
          <w:sz w:val="24"/>
          <w:lang w:eastAsia="zh"/>
        </w:rPr>
        <w:t>[75, 141, 75, 141, 75, 75,</w:t>
      </w:r>
      <w:r>
        <w:rPr>
          <w:rFonts w:ascii="宋体" w:hAnsi="宋体" w:cs="宋体" w:hint="eastAsia"/>
          <w:sz w:val="24"/>
          <w:lang w:eastAsia="zh"/>
        </w:rPr>
        <w:t>……</w:t>
      </w:r>
      <w:r>
        <w:rPr>
          <w:rFonts w:ascii="宋体" w:hAnsi="宋体" w:cs="宋体"/>
          <w:sz w:val="24"/>
          <w:lang w:eastAsia="zh"/>
        </w:rPr>
        <w:t>]</w:t>
      </w:r>
      <w:r>
        <w:rPr>
          <w:rFonts w:ascii="宋体" w:hAnsi="宋体" w:cs="宋体" w:hint="eastAsia"/>
          <w:sz w:val="24"/>
          <w:lang w:eastAsia="zh"/>
        </w:rPr>
        <w:t>；</w:t>
      </w:r>
      <w:r>
        <w:rPr>
          <w:rFonts w:ascii="宋体" w:hAnsi="宋体" w:cs="宋体"/>
          <w:sz w:val="24"/>
          <w:lang w:eastAsia="zh"/>
        </w:rPr>
        <w:t>在 90%的信度下认定零配件次品率不超过标称值</w:t>
      </w:r>
      <w:r>
        <w:rPr>
          <w:rFonts w:ascii="宋体" w:hAnsi="宋体" w:cs="宋体" w:hint="eastAsia"/>
          <w:sz w:val="24"/>
          <w:lang w:eastAsia="zh"/>
        </w:rPr>
        <w:t>的条件下，平均最小样本量四舍五入后为146，100次模拟数据为：</w:t>
      </w:r>
      <w:r>
        <w:rPr>
          <w:rFonts w:ascii="宋体" w:hAnsi="宋体" w:cs="宋体"/>
          <w:sz w:val="24"/>
          <w:lang w:eastAsia="zh"/>
        </w:rPr>
        <w:t>[103, 103, 278, 163, 103, 103</w:t>
      </w:r>
      <w:r>
        <w:rPr>
          <w:rFonts w:ascii="宋体" w:hAnsi="宋体" w:cs="宋体" w:hint="eastAsia"/>
          <w:sz w:val="24"/>
          <w:lang w:eastAsia="zh"/>
        </w:rPr>
        <w:t>……</w:t>
      </w:r>
      <w:r>
        <w:rPr>
          <w:rFonts w:ascii="宋体" w:hAnsi="宋体" w:cs="宋体"/>
          <w:sz w:val="24"/>
          <w:lang w:eastAsia="zh"/>
        </w:rPr>
        <w:t>]</w:t>
      </w:r>
      <w:r>
        <w:rPr>
          <w:rFonts w:ascii="宋体" w:hAnsi="宋体" w:cs="宋体" w:hint="eastAsia"/>
          <w:sz w:val="24"/>
          <w:lang w:eastAsia="zh"/>
        </w:rPr>
        <w:t>。</w:t>
      </w:r>
    </w:p>
    <w:p w14:paraId="108C0E5D" w14:textId="77777777" w:rsidR="00314489" w:rsidRDefault="00000000">
      <w:pPr>
        <w:pStyle w:val="af4"/>
        <w:spacing w:line="480" w:lineRule="exact"/>
        <w:ind w:firstLineChars="0" w:firstLine="420"/>
        <w:textAlignment w:val="center"/>
        <w:rPr>
          <w:rFonts w:ascii="宋体" w:hAnsi="宋体" w:cs="宋体"/>
          <w:sz w:val="24"/>
          <w:lang w:eastAsia="zh"/>
        </w:rPr>
      </w:pPr>
      <w:r>
        <w:rPr>
          <w:rFonts w:ascii="宋体" w:hAnsi="宋体" w:cs="宋体" w:hint="eastAsia"/>
          <w:sz w:val="24"/>
          <w:lang w:eastAsia="zh"/>
        </w:rPr>
        <w:t>将得到的两个平均最小样本量，带入重新计算得到</w:t>
      </w:r>
      <w:r>
        <w:rPr>
          <w:rFonts w:ascii="宋体" w:hAnsi="宋体" w:cs="宋体"/>
          <w:sz w:val="24"/>
          <w:lang w:eastAsia="zh"/>
        </w:rPr>
        <w:t>95%信度下</w:t>
      </w:r>
      <w:r>
        <w:rPr>
          <w:rFonts w:ascii="宋体" w:hAnsi="宋体" w:cs="宋体" w:hint="eastAsia"/>
          <w:sz w:val="24"/>
          <w:lang w:eastAsia="zh"/>
        </w:rPr>
        <w:t>的次品数量临界值21，</w:t>
      </w:r>
      <w:r>
        <w:rPr>
          <w:rFonts w:ascii="宋体" w:hAnsi="宋体" w:cs="宋体"/>
          <w:sz w:val="24"/>
          <w:lang w:eastAsia="zh"/>
        </w:rPr>
        <w:t>90%信度下</w:t>
      </w:r>
      <w:r>
        <w:rPr>
          <w:rFonts w:ascii="宋体" w:hAnsi="宋体" w:cs="宋体" w:hint="eastAsia"/>
          <w:sz w:val="24"/>
          <w:lang w:eastAsia="zh"/>
        </w:rPr>
        <w:t>短的次品数量临界值14。可以得出在95%的信度下，抽取最小样本量150个样本中，抽到16个或更多次品，则应拒收这批货物；</w:t>
      </w:r>
      <w:r>
        <w:rPr>
          <w:rFonts w:ascii="宋体" w:hAnsi="宋体" w:cs="宋体"/>
          <w:sz w:val="24"/>
          <w:lang w:eastAsia="zh"/>
        </w:rPr>
        <w:t>在 90%的信度下</w:t>
      </w:r>
      <w:r>
        <w:rPr>
          <w:rFonts w:ascii="宋体" w:hAnsi="宋体" w:cs="宋体" w:hint="eastAsia"/>
          <w:sz w:val="24"/>
          <w:lang w:eastAsia="zh"/>
        </w:rPr>
        <w:t>，抽取最小样本量146个样本中，抽到</w:t>
      </w:r>
      <w:r>
        <w:rPr>
          <w:rFonts w:ascii="宋体" w:hAnsi="宋体" w:cs="宋体"/>
          <w:sz w:val="24"/>
          <w:lang w:eastAsia="zh"/>
        </w:rPr>
        <w:t>14个或更少次品，则可以接受这批货物。</w:t>
      </w:r>
    </w:p>
    <w:p w14:paraId="680FAE3F" w14:textId="77777777" w:rsidR="00314489" w:rsidRDefault="00314489">
      <w:pPr>
        <w:ind w:firstLineChars="0" w:firstLine="0"/>
      </w:pPr>
    </w:p>
    <w:p w14:paraId="3C9C8406" w14:textId="77777777" w:rsidR="00314489" w:rsidRDefault="00314489">
      <w:pPr>
        <w:ind w:firstLineChars="0" w:firstLine="0"/>
      </w:pPr>
    </w:p>
    <w:p w14:paraId="5B81AB8D" w14:textId="77777777" w:rsidR="00314489" w:rsidRDefault="00000000">
      <w:pPr>
        <w:pStyle w:val="2"/>
        <w:spacing w:before="156" w:after="156"/>
      </w:pPr>
      <w:bookmarkStart w:id="19" w:name="_Toc11398"/>
      <w:r>
        <w:rPr>
          <w:rFonts w:hint="eastAsia"/>
        </w:rPr>
        <w:t>问题二模型的建立与求解</w:t>
      </w:r>
      <w:bookmarkEnd w:id="19"/>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14489" w14:paraId="1BC940CA" w14:textId="77777777">
        <w:tc>
          <w:tcPr>
            <w:tcW w:w="8217" w:type="dxa"/>
            <w:vAlign w:val="center"/>
          </w:tcPr>
          <w:p w14:paraId="189F241B" w14:textId="77777777" w:rsidR="00314489" w:rsidRDefault="00000000">
            <w:pPr>
              <w:adjustRightInd w:val="0"/>
              <w:snapToGrid w:val="0"/>
              <w:ind w:firstLineChars="0" w:firstLine="0"/>
              <w:jc w:val="center"/>
            </w:pPr>
            <w:r>
              <w:rPr>
                <w:rFonts w:hint="eastAsia"/>
              </w:rPr>
              <w:t>这里插入公式，务必用公式编辑器，不要截图！</w:t>
            </w:r>
          </w:p>
        </w:tc>
        <w:tc>
          <w:tcPr>
            <w:tcW w:w="617" w:type="dxa"/>
            <w:vAlign w:val="center"/>
          </w:tcPr>
          <w:p w14:paraId="2C38D828" w14:textId="77777777" w:rsidR="00314489"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2C73916" w14:textId="77777777" w:rsidR="00314489" w:rsidRDefault="00314489">
      <w:pPr>
        <w:ind w:firstLineChars="0" w:firstLine="0"/>
      </w:pPr>
    </w:p>
    <w:p w14:paraId="7FE5C134" w14:textId="77777777" w:rsidR="00314489" w:rsidRDefault="00000000">
      <w:pPr>
        <w:pStyle w:val="2"/>
        <w:spacing w:before="156" w:after="156"/>
      </w:pPr>
      <w:bookmarkStart w:id="20" w:name="_Toc12629"/>
      <w:r>
        <w:rPr>
          <w:rFonts w:hint="eastAsia"/>
        </w:rPr>
        <w:t>问题三模型的建立与求解</w:t>
      </w:r>
      <w:bookmarkEnd w:id="20"/>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14489" w14:paraId="5A3CC46A" w14:textId="77777777">
        <w:tc>
          <w:tcPr>
            <w:tcW w:w="8217" w:type="dxa"/>
            <w:vAlign w:val="center"/>
          </w:tcPr>
          <w:p w14:paraId="2C31DB48" w14:textId="77777777" w:rsidR="00314489" w:rsidRDefault="00000000">
            <w:pPr>
              <w:adjustRightInd w:val="0"/>
              <w:snapToGrid w:val="0"/>
              <w:ind w:firstLineChars="0" w:firstLine="0"/>
              <w:jc w:val="center"/>
            </w:pPr>
            <w:r>
              <w:rPr>
                <w:rFonts w:hint="eastAsia"/>
              </w:rPr>
              <w:t>这里插入公式</w:t>
            </w:r>
          </w:p>
        </w:tc>
        <w:tc>
          <w:tcPr>
            <w:tcW w:w="617" w:type="dxa"/>
            <w:vAlign w:val="center"/>
          </w:tcPr>
          <w:p w14:paraId="0FB62882" w14:textId="77777777" w:rsidR="00314489"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847F165" w14:textId="77777777" w:rsidR="00314489" w:rsidRDefault="00314489">
      <w:pPr>
        <w:ind w:firstLineChars="0" w:firstLine="0"/>
      </w:pPr>
    </w:p>
    <w:p w14:paraId="2B049632" w14:textId="77777777" w:rsidR="00314489" w:rsidRDefault="00000000">
      <w:pPr>
        <w:pStyle w:val="1"/>
        <w:spacing w:beforeLines="50" w:before="156" w:afterLines="50" w:after="156"/>
      </w:pPr>
      <w:bookmarkStart w:id="21" w:name="_Toc2821"/>
      <w:r>
        <w:rPr>
          <w:rFonts w:hint="eastAsia"/>
        </w:rPr>
        <w:t>模型检验</w:t>
      </w:r>
      <w:bookmarkEnd w:id="21"/>
    </w:p>
    <w:p w14:paraId="6A02C238" w14:textId="77777777" w:rsidR="00314489" w:rsidRDefault="00314489">
      <w:pPr>
        <w:ind w:firstLine="480"/>
      </w:pPr>
    </w:p>
    <w:p w14:paraId="06E1D82E" w14:textId="77777777" w:rsidR="00314489" w:rsidRDefault="00000000">
      <w:pPr>
        <w:pStyle w:val="1"/>
        <w:spacing w:beforeLines="50" w:before="156" w:afterLines="50" w:after="156"/>
      </w:pPr>
      <w:bookmarkStart w:id="22" w:name="_Toc23817"/>
      <w:r>
        <w:rPr>
          <w:rFonts w:hint="eastAsia"/>
        </w:rPr>
        <w:t>模型优缺点</w:t>
      </w:r>
      <w:bookmarkStart w:id="23" w:name="_Toc57576292"/>
      <w:r>
        <w:rPr>
          <w:rFonts w:hint="eastAsia"/>
        </w:rPr>
        <w:t>评价</w:t>
      </w:r>
      <w:bookmarkEnd w:id="22"/>
    </w:p>
    <w:p w14:paraId="212F1D87" w14:textId="77777777" w:rsidR="00314489"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4" w:name="_Toc17268"/>
      <w:r>
        <w:rPr>
          <w:rFonts w:ascii="黑体" w:hAnsi="黑体" w:cstheme="majorBidi" w:hint="eastAsia"/>
          <w:b/>
          <w:bCs/>
          <w:color w:val="000000" w:themeColor="text1"/>
          <w:szCs w:val="32"/>
        </w:rPr>
        <w:t xml:space="preserve">7.1 </w:t>
      </w:r>
      <w:r>
        <w:rPr>
          <w:rFonts w:ascii="黑体" w:hAnsi="黑体" w:cstheme="majorBidi" w:hint="eastAsia"/>
          <w:b/>
          <w:bCs/>
          <w:color w:val="000000" w:themeColor="text1"/>
          <w:szCs w:val="32"/>
        </w:rPr>
        <w:t>模型的优点</w:t>
      </w:r>
      <w:bookmarkStart w:id="25" w:name="_Toc57576293"/>
      <w:bookmarkEnd w:id="23"/>
      <w:bookmarkEnd w:id="24"/>
    </w:p>
    <w:p w14:paraId="278C7C17" w14:textId="77777777" w:rsidR="00314489" w:rsidRDefault="00314489">
      <w:pPr>
        <w:spacing w:beforeLines="50" w:before="156" w:afterLines="50" w:after="156"/>
        <w:ind w:firstLineChars="0" w:firstLine="0"/>
        <w:rPr>
          <w:rFonts w:ascii="黑体" w:hAnsi="黑体" w:cstheme="majorBidi"/>
          <w:b/>
          <w:bCs/>
          <w:color w:val="000000" w:themeColor="text1"/>
          <w:szCs w:val="32"/>
        </w:rPr>
      </w:pPr>
    </w:p>
    <w:p w14:paraId="53815319" w14:textId="77777777" w:rsidR="00314489"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6" w:name="_Toc19900"/>
      <w:r>
        <w:rPr>
          <w:rFonts w:ascii="黑体" w:hAnsi="黑体" w:cstheme="majorBidi" w:hint="eastAsia"/>
          <w:b/>
          <w:bCs/>
          <w:color w:val="000000" w:themeColor="text1"/>
          <w:szCs w:val="32"/>
        </w:rPr>
        <w:t xml:space="preserve">7.2 </w:t>
      </w:r>
      <w:r>
        <w:rPr>
          <w:rFonts w:ascii="黑体" w:hAnsi="黑体" w:cstheme="majorBidi" w:hint="eastAsia"/>
          <w:b/>
          <w:bCs/>
          <w:color w:val="000000" w:themeColor="text1"/>
          <w:szCs w:val="32"/>
        </w:rPr>
        <w:t>模型的</w:t>
      </w:r>
      <w:bookmarkEnd w:id="25"/>
      <w:r>
        <w:rPr>
          <w:rFonts w:ascii="黑体" w:hAnsi="黑体" w:cstheme="majorBidi" w:hint="eastAsia"/>
          <w:b/>
          <w:bCs/>
          <w:color w:val="000000" w:themeColor="text1"/>
          <w:szCs w:val="32"/>
        </w:rPr>
        <w:t>缺点</w:t>
      </w:r>
      <w:bookmarkEnd w:id="26"/>
    </w:p>
    <w:p w14:paraId="235DD0A2" w14:textId="77777777" w:rsidR="00314489" w:rsidRDefault="00314489">
      <w:pPr>
        <w:spacing w:beforeLines="50" w:before="156" w:afterLines="50" w:after="156"/>
        <w:ind w:firstLineChars="0" w:firstLine="0"/>
        <w:rPr>
          <w:rFonts w:ascii="黑体" w:hAnsi="黑体" w:cstheme="majorBidi"/>
          <w:b/>
          <w:bCs/>
          <w:color w:val="000000" w:themeColor="text1"/>
          <w:szCs w:val="32"/>
        </w:rPr>
      </w:pPr>
    </w:p>
    <w:p w14:paraId="61199591" w14:textId="77777777" w:rsidR="00314489"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7" w:name="_Toc15741"/>
      <w:r>
        <w:rPr>
          <w:rFonts w:ascii="黑体" w:hAnsi="黑体" w:cstheme="majorBidi" w:hint="eastAsia"/>
          <w:b/>
          <w:bCs/>
          <w:color w:val="000000" w:themeColor="text1"/>
          <w:szCs w:val="32"/>
        </w:rPr>
        <w:t xml:space="preserve">7.3 </w:t>
      </w:r>
      <w:r>
        <w:rPr>
          <w:rFonts w:ascii="黑体" w:hAnsi="黑体" w:cstheme="majorBidi" w:hint="eastAsia"/>
          <w:b/>
          <w:bCs/>
          <w:color w:val="000000" w:themeColor="text1"/>
          <w:szCs w:val="32"/>
        </w:rPr>
        <w:t>模型的改进</w:t>
      </w:r>
      <w:bookmarkEnd w:id="27"/>
    </w:p>
    <w:p w14:paraId="2D8BB6CA" w14:textId="77777777" w:rsidR="00314489" w:rsidRDefault="00000000">
      <w:pPr>
        <w:widowControl/>
        <w:spacing w:beforeLines="50" w:before="156" w:afterLines="50" w:after="156"/>
        <w:ind w:firstLineChars="0" w:firstLine="0"/>
        <w:jc w:val="center"/>
        <w:outlineLvl w:val="0"/>
        <w:rPr>
          <w:color w:val="000000" w:themeColor="text1"/>
          <w:lang w:val="zh-CN"/>
        </w:rPr>
      </w:pPr>
      <w:r>
        <w:rPr>
          <w:rFonts w:hint="eastAsia"/>
        </w:rPr>
        <w:br w:type="page"/>
      </w:r>
      <w:bookmarkStart w:id="28" w:name="_Toc11490"/>
      <w:bookmarkStart w:id="29" w:name="_Toc57576295"/>
      <w:r>
        <w:rPr>
          <w:rFonts w:ascii="黑体" w:hAnsi="黑体" w:hint="eastAsia"/>
          <w:bCs/>
          <w:kern w:val="44"/>
          <w:sz w:val="28"/>
          <w:szCs w:val="44"/>
        </w:rPr>
        <w:lastRenderedPageBreak/>
        <w:t>参考文献</w:t>
      </w:r>
      <w:bookmarkEnd w:id="28"/>
      <w:bookmarkEnd w:id="29"/>
    </w:p>
    <w:p w14:paraId="63F0386D"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王婷,金军官.互联网问诊平台的中医医生服务质量评价与优化措施[J].中医药管理杂志,2024,32(06):172-174.</w:t>
      </w:r>
    </w:p>
    <w:p w14:paraId="11B18DA9"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sz w:val="24"/>
          <w:shd w:val="clear" w:color="auto" w:fill="FFFFFF"/>
          <w:lang w:eastAsia="zh"/>
        </w:rPr>
        <w:t>张欢,杜鹃,马丽华</w:t>
      </w:r>
      <w:r>
        <w:rPr>
          <w:rFonts w:ascii="宋体" w:eastAsia="宋体" w:hAnsi="宋体" w:cs="宋体" w:hint="eastAsia"/>
          <w:sz w:val="24"/>
          <w:shd w:val="clear" w:color="auto" w:fill="FFFFFF"/>
          <w:lang w:eastAsia="zh"/>
        </w:rPr>
        <w:t>等</w:t>
      </w:r>
      <w:r>
        <w:rPr>
          <w:rFonts w:ascii="宋体" w:eastAsia="宋体" w:hAnsi="宋体" w:cs="宋体"/>
          <w:sz w:val="24"/>
          <w:shd w:val="clear" w:color="auto" w:fill="FFFFFF"/>
          <w:lang w:eastAsia="zh"/>
        </w:rPr>
        <w:t>.关联分析和聚类分析中药治疗结核患者胃肠道不良反应的用药规律[J].西北药学杂志,2022,37(02):166-170.</w:t>
      </w:r>
    </w:p>
    <w:p w14:paraId="63943AA0"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欧阳恒,杨志波.新编中医皮肤病学[M].人民军医出版社,2000.</w:t>
      </w:r>
    </w:p>
    <w:p w14:paraId="4899E8BC"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金起凤,周德瑛.中医皮肤病学[M].中国医药科技出版社,2000.</w:t>
      </w:r>
    </w:p>
    <w:p w14:paraId="5382619E"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GB/T 42467.3-2023,中医临床名词术语第3部分：皮肤科学[S]</w:t>
      </w:r>
    </w:p>
    <w:p w14:paraId="4BE7C4C3"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sz w:val="24"/>
          <w:shd w:val="clear" w:color="auto" w:fill="FFFFFF"/>
          <w:lang w:eastAsia="zh"/>
        </w:rPr>
        <w:t>《全国中草药汇编》编写组． 全国中草药汇编［M］． 北京: 人民卫生出版社，1978: 27－28．</w:t>
      </w:r>
    </w:p>
    <w:p w14:paraId="157448EE"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(明) 陈实功．《外科正宗》．中国中医药出版社．2002年</w:t>
      </w:r>
    </w:p>
    <w:p w14:paraId="291E8F01"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(清) 吴谦.《医宗金鉴》. 中国中医药出版社. 1998年</w:t>
      </w:r>
    </w:p>
    <w:p w14:paraId="1460EA37" w14:textId="77777777" w:rsidR="00314489"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张君冬,杨松桦,刘江峰,等.AIGC赋能中医古籍活化：Huang-Di大模型的构建[J/OL].图书馆论坛:1-13[2024-05-16].</w:t>
      </w:r>
    </w:p>
    <w:p w14:paraId="6505F314" w14:textId="77777777" w:rsidR="00314489" w:rsidRDefault="00314489">
      <w:pPr>
        <w:widowControl/>
        <w:ind w:firstLineChars="0" w:firstLine="0"/>
        <w:jc w:val="left"/>
      </w:pPr>
    </w:p>
    <w:p w14:paraId="304B41D3" w14:textId="77777777" w:rsidR="00314489" w:rsidRDefault="00000000">
      <w:pPr>
        <w:widowControl/>
        <w:ind w:firstLineChars="0" w:firstLine="0"/>
        <w:jc w:val="left"/>
      </w:pPr>
      <w:r>
        <w:br w:type="page"/>
      </w:r>
    </w:p>
    <w:p w14:paraId="52290348" w14:textId="77777777" w:rsidR="00314489" w:rsidRDefault="00314489">
      <w:pPr>
        <w:widowControl/>
        <w:ind w:firstLineChars="0" w:firstLine="0"/>
        <w:jc w:val="left"/>
      </w:pPr>
    </w:p>
    <w:p w14:paraId="0A6FD3E0" w14:textId="77777777" w:rsidR="00314489" w:rsidRDefault="00000000">
      <w:pPr>
        <w:pStyle w:val="af2"/>
        <w:spacing w:beforeLines="50" w:before="156" w:afterLines="50" w:after="156"/>
        <w:outlineLvl w:val="0"/>
        <w:rPr>
          <w:rFonts w:ascii="黑体" w:hAnsi="黑体"/>
          <w:kern w:val="44"/>
          <w:sz w:val="28"/>
          <w:szCs w:val="44"/>
        </w:rPr>
      </w:pPr>
      <w:bookmarkStart w:id="30" w:name="_Toc9063"/>
      <w:r>
        <w:rPr>
          <w:rFonts w:ascii="黑体" w:hAnsi="黑体" w:hint="eastAsia"/>
          <w:kern w:val="44"/>
          <w:sz w:val="28"/>
          <w:szCs w:val="44"/>
        </w:rPr>
        <w:t>附录</w:t>
      </w:r>
      <w:bookmarkEnd w:id="30"/>
    </w:p>
    <w:tbl>
      <w:tblPr>
        <w:tblStyle w:val="aa"/>
        <w:tblW w:w="0" w:type="auto"/>
        <w:tblLook w:val="04A0" w:firstRow="1" w:lastRow="0" w:firstColumn="1" w:lastColumn="0" w:noHBand="0" w:noVBand="1"/>
      </w:tblPr>
      <w:tblGrid>
        <w:gridCol w:w="8834"/>
      </w:tblGrid>
      <w:tr w:rsidR="00314489" w14:paraId="072EF5CB" w14:textId="77777777">
        <w:tc>
          <w:tcPr>
            <w:tcW w:w="8834" w:type="dxa"/>
            <w:shd w:val="clear" w:color="auto" w:fill="BFBFBF" w:themeFill="background1" w:themeFillShade="BF"/>
          </w:tcPr>
          <w:p w14:paraId="7F1FEF5E" w14:textId="77777777" w:rsidR="00314489" w:rsidRDefault="00000000">
            <w:pPr>
              <w:pStyle w:val="af2"/>
              <w:jc w:val="left"/>
            </w:pPr>
            <w:r>
              <w:rPr>
                <w:rFonts w:hint="eastAsia"/>
              </w:rPr>
              <w:t>附录</w:t>
            </w:r>
            <w:r>
              <w:rPr>
                <w:rFonts w:hint="eastAsia"/>
              </w:rPr>
              <w:t>1</w:t>
            </w:r>
          </w:p>
        </w:tc>
      </w:tr>
      <w:tr w:rsidR="00314489" w14:paraId="79C2C041" w14:textId="77777777">
        <w:tc>
          <w:tcPr>
            <w:tcW w:w="8834" w:type="dxa"/>
            <w:shd w:val="clear" w:color="auto" w:fill="BFBFBF" w:themeFill="background1" w:themeFillShade="BF"/>
          </w:tcPr>
          <w:p w14:paraId="2F981DFA" w14:textId="77777777" w:rsidR="00314489" w:rsidRDefault="00000000">
            <w:pPr>
              <w:ind w:firstLineChars="0" w:firstLine="0"/>
              <w:rPr>
                <w:lang w:val="zh-CN"/>
              </w:rPr>
            </w:pPr>
            <w:r>
              <w:rPr>
                <w:rFonts w:hint="eastAsia"/>
              </w:rPr>
              <w:t>介绍：支撑材料的文件列表</w:t>
            </w:r>
          </w:p>
        </w:tc>
      </w:tr>
      <w:tr w:rsidR="00314489" w14:paraId="46D9D564" w14:textId="77777777">
        <w:tc>
          <w:tcPr>
            <w:tcW w:w="8834" w:type="dxa"/>
            <w:shd w:val="clear" w:color="auto" w:fill="auto"/>
          </w:tcPr>
          <w:p w14:paraId="3F5685E9" w14:textId="77777777" w:rsidR="00314489" w:rsidRDefault="00314489">
            <w:pPr>
              <w:ind w:firstLine="480"/>
            </w:pPr>
          </w:p>
          <w:p w14:paraId="755BFEB4" w14:textId="77777777" w:rsidR="00314489" w:rsidRDefault="00314489">
            <w:pPr>
              <w:ind w:firstLine="480"/>
            </w:pPr>
          </w:p>
          <w:p w14:paraId="65472F08" w14:textId="77777777" w:rsidR="00314489" w:rsidRDefault="00314489">
            <w:pPr>
              <w:ind w:firstLine="480"/>
            </w:pPr>
          </w:p>
          <w:p w14:paraId="76E4389E" w14:textId="77777777" w:rsidR="00314489" w:rsidRDefault="00314489">
            <w:pPr>
              <w:ind w:firstLine="480"/>
            </w:pPr>
          </w:p>
          <w:p w14:paraId="2C5D0920" w14:textId="77777777" w:rsidR="00314489" w:rsidRDefault="00314489">
            <w:pPr>
              <w:ind w:firstLine="480"/>
            </w:pPr>
          </w:p>
          <w:p w14:paraId="0833D0B1" w14:textId="77777777" w:rsidR="00314489" w:rsidRDefault="00314489">
            <w:pPr>
              <w:ind w:firstLine="480"/>
            </w:pPr>
          </w:p>
        </w:tc>
      </w:tr>
    </w:tbl>
    <w:p w14:paraId="2DDC34EC" w14:textId="77777777" w:rsidR="00314489" w:rsidRDefault="00314489">
      <w:pPr>
        <w:ind w:firstLineChars="0" w:firstLine="0"/>
      </w:pPr>
    </w:p>
    <w:p w14:paraId="73E7022B" w14:textId="77777777" w:rsidR="00314489" w:rsidRDefault="00314489">
      <w:pPr>
        <w:ind w:firstLineChars="0" w:firstLine="0"/>
      </w:pPr>
    </w:p>
    <w:tbl>
      <w:tblPr>
        <w:tblStyle w:val="aa"/>
        <w:tblW w:w="0" w:type="auto"/>
        <w:tblLook w:val="04A0" w:firstRow="1" w:lastRow="0" w:firstColumn="1" w:lastColumn="0" w:noHBand="0" w:noVBand="1"/>
      </w:tblPr>
      <w:tblGrid>
        <w:gridCol w:w="8834"/>
      </w:tblGrid>
      <w:tr w:rsidR="00314489" w14:paraId="6013816E" w14:textId="77777777">
        <w:tc>
          <w:tcPr>
            <w:tcW w:w="8834" w:type="dxa"/>
            <w:shd w:val="clear" w:color="auto" w:fill="BFBFBF" w:themeFill="background1" w:themeFillShade="BF"/>
          </w:tcPr>
          <w:p w14:paraId="004B33EB" w14:textId="77777777" w:rsidR="00314489" w:rsidRDefault="00000000">
            <w:pPr>
              <w:pStyle w:val="af2"/>
              <w:jc w:val="left"/>
            </w:pPr>
            <w:r>
              <w:rPr>
                <w:rFonts w:hint="eastAsia"/>
              </w:rPr>
              <w:t>附录</w:t>
            </w:r>
            <w:r>
              <w:rPr>
                <w:rFonts w:hint="eastAsia"/>
              </w:rPr>
              <w:t>2</w:t>
            </w:r>
          </w:p>
        </w:tc>
      </w:tr>
      <w:tr w:rsidR="00314489" w14:paraId="67433CE5" w14:textId="77777777">
        <w:tc>
          <w:tcPr>
            <w:tcW w:w="8834" w:type="dxa"/>
            <w:shd w:val="clear" w:color="auto" w:fill="BFBFBF" w:themeFill="background1" w:themeFillShade="BF"/>
          </w:tcPr>
          <w:p w14:paraId="6759489A" w14:textId="77777777" w:rsidR="00314489" w:rsidRDefault="00000000">
            <w:pPr>
              <w:ind w:firstLineChars="0" w:firstLine="0"/>
              <w:rPr>
                <w:lang w:val="zh-CN"/>
              </w:rPr>
            </w:pPr>
            <w:r>
              <w:rPr>
                <w:rFonts w:hint="eastAsia"/>
              </w:rPr>
              <w:t>介绍：该代码是某某语言编写的，作用是什么</w:t>
            </w:r>
            <w:r>
              <w:rPr>
                <w:lang w:val="zh-CN"/>
              </w:rPr>
              <w:t xml:space="preserve"> </w:t>
            </w:r>
          </w:p>
        </w:tc>
      </w:tr>
      <w:tr w:rsidR="00314489" w14:paraId="155D1D49" w14:textId="77777777">
        <w:tc>
          <w:tcPr>
            <w:tcW w:w="8834" w:type="dxa"/>
            <w:shd w:val="clear" w:color="auto" w:fill="auto"/>
          </w:tcPr>
          <w:p w14:paraId="19840E30" w14:textId="77777777" w:rsidR="00314489" w:rsidRDefault="00314489">
            <w:pPr>
              <w:ind w:firstLineChars="0" w:firstLine="0"/>
            </w:pPr>
          </w:p>
          <w:p w14:paraId="7A20F79D" w14:textId="77777777" w:rsidR="00314489" w:rsidRDefault="00314489">
            <w:pPr>
              <w:ind w:firstLineChars="0" w:firstLine="0"/>
            </w:pPr>
          </w:p>
          <w:p w14:paraId="5DC83A5E" w14:textId="77777777" w:rsidR="00314489" w:rsidRDefault="00314489">
            <w:pPr>
              <w:ind w:firstLineChars="0" w:firstLine="0"/>
            </w:pPr>
          </w:p>
          <w:p w14:paraId="65741D8F" w14:textId="77777777" w:rsidR="00314489" w:rsidRDefault="00314489">
            <w:pPr>
              <w:ind w:firstLineChars="0" w:firstLine="0"/>
            </w:pPr>
          </w:p>
          <w:p w14:paraId="329EE8FE" w14:textId="77777777" w:rsidR="00314489" w:rsidRDefault="00314489">
            <w:pPr>
              <w:ind w:firstLineChars="0" w:firstLine="0"/>
            </w:pPr>
          </w:p>
        </w:tc>
      </w:tr>
    </w:tbl>
    <w:p w14:paraId="30393829" w14:textId="77777777" w:rsidR="00314489" w:rsidRDefault="00314489">
      <w:pPr>
        <w:ind w:firstLineChars="0" w:firstLine="0"/>
        <w:rPr>
          <w:lang w:val="zh-CN"/>
        </w:rPr>
      </w:pPr>
    </w:p>
    <w:p w14:paraId="1E2C510B" w14:textId="77777777" w:rsidR="00314489" w:rsidRDefault="00314489">
      <w:pPr>
        <w:ind w:firstLineChars="0" w:firstLine="0"/>
        <w:rPr>
          <w:lang w:val="zh-CN"/>
        </w:rPr>
      </w:pPr>
    </w:p>
    <w:tbl>
      <w:tblPr>
        <w:tblStyle w:val="aa"/>
        <w:tblW w:w="0" w:type="auto"/>
        <w:tblLook w:val="04A0" w:firstRow="1" w:lastRow="0" w:firstColumn="1" w:lastColumn="0" w:noHBand="0" w:noVBand="1"/>
      </w:tblPr>
      <w:tblGrid>
        <w:gridCol w:w="8834"/>
      </w:tblGrid>
      <w:tr w:rsidR="00314489" w14:paraId="680A02CA" w14:textId="77777777">
        <w:tc>
          <w:tcPr>
            <w:tcW w:w="8834" w:type="dxa"/>
            <w:shd w:val="clear" w:color="auto" w:fill="BFBFBF" w:themeFill="background1" w:themeFillShade="BF"/>
          </w:tcPr>
          <w:p w14:paraId="252DC5CD" w14:textId="77777777" w:rsidR="00314489" w:rsidRDefault="00000000">
            <w:pPr>
              <w:pStyle w:val="af2"/>
              <w:jc w:val="left"/>
            </w:pPr>
            <w:r>
              <w:rPr>
                <w:rFonts w:hint="eastAsia"/>
              </w:rPr>
              <w:t>附录</w:t>
            </w:r>
            <w:r>
              <w:rPr>
                <w:rFonts w:hint="eastAsia"/>
              </w:rPr>
              <w:t>3</w:t>
            </w:r>
          </w:p>
        </w:tc>
      </w:tr>
      <w:tr w:rsidR="00314489" w14:paraId="772CD223" w14:textId="77777777">
        <w:tc>
          <w:tcPr>
            <w:tcW w:w="8834" w:type="dxa"/>
            <w:shd w:val="clear" w:color="auto" w:fill="BFBFBF" w:themeFill="background1" w:themeFillShade="BF"/>
          </w:tcPr>
          <w:p w14:paraId="6319FDDC" w14:textId="77777777" w:rsidR="00314489" w:rsidRDefault="00000000">
            <w:pPr>
              <w:ind w:firstLineChars="0" w:firstLine="0"/>
              <w:rPr>
                <w:lang w:val="zh-CN"/>
              </w:rPr>
            </w:pPr>
            <w:r>
              <w:rPr>
                <w:rFonts w:hint="eastAsia"/>
              </w:rPr>
              <w:t>介绍：该代码是某某语言编写的，作用是什么</w:t>
            </w:r>
          </w:p>
        </w:tc>
      </w:tr>
      <w:tr w:rsidR="00314489" w14:paraId="7D5767FF" w14:textId="77777777">
        <w:tc>
          <w:tcPr>
            <w:tcW w:w="8834" w:type="dxa"/>
            <w:shd w:val="clear" w:color="auto" w:fill="auto"/>
          </w:tcPr>
          <w:p w14:paraId="0D86742A" w14:textId="77777777" w:rsidR="00314489" w:rsidRDefault="00314489">
            <w:pPr>
              <w:ind w:firstLineChars="0" w:firstLine="0"/>
            </w:pPr>
          </w:p>
          <w:p w14:paraId="7A233503" w14:textId="77777777" w:rsidR="00314489" w:rsidRDefault="00314489">
            <w:pPr>
              <w:ind w:firstLineChars="0" w:firstLine="0"/>
            </w:pPr>
          </w:p>
          <w:p w14:paraId="33B5B86A" w14:textId="77777777" w:rsidR="00314489" w:rsidRDefault="00314489">
            <w:pPr>
              <w:ind w:firstLineChars="0" w:firstLine="0"/>
            </w:pPr>
          </w:p>
          <w:p w14:paraId="5D708BF4" w14:textId="77777777" w:rsidR="00314489" w:rsidRDefault="00314489">
            <w:pPr>
              <w:ind w:firstLineChars="0" w:firstLine="0"/>
            </w:pPr>
          </w:p>
          <w:p w14:paraId="41B5FA7D" w14:textId="77777777" w:rsidR="00314489" w:rsidRDefault="00314489">
            <w:pPr>
              <w:ind w:firstLineChars="0" w:firstLine="0"/>
            </w:pPr>
          </w:p>
        </w:tc>
      </w:tr>
    </w:tbl>
    <w:p w14:paraId="1D3D92A2" w14:textId="77777777" w:rsidR="00314489" w:rsidRDefault="00314489">
      <w:pPr>
        <w:ind w:firstLineChars="0" w:firstLine="0"/>
      </w:pPr>
    </w:p>
    <w:p w14:paraId="5E2F0107" w14:textId="77777777" w:rsidR="00314489" w:rsidRDefault="00314489">
      <w:pPr>
        <w:ind w:firstLine="480"/>
      </w:pPr>
    </w:p>
    <w:p w14:paraId="4C4761E1" w14:textId="77777777" w:rsidR="00314489" w:rsidRDefault="00314489">
      <w:pPr>
        <w:ind w:firstLine="480"/>
      </w:pPr>
    </w:p>
    <w:p w14:paraId="6982C3A3" w14:textId="77777777" w:rsidR="00314489" w:rsidRDefault="00314489">
      <w:pPr>
        <w:ind w:firstLine="480"/>
      </w:pPr>
    </w:p>
    <w:p w14:paraId="58982851" w14:textId="77777777" w:rsidR="00314489" w:rsidRDefault="00314489">
      <w:pPr>
        <w:ind w:firstLine="480"/>
      </w:pPr>
    </w:p>
    <w:sectPr w:rsidR="00314489">
      <w:headerReference w:type="even" r:id="rId71"/>
      <w:headerReference w:type="default" r:id="rId72"/>
      <w:footerReference w:type="even" r:id="rId73"/>
      <w:footerReference w:type="default" r:id="rId74"/>
      <w:headerReference w:type="first" r:id="rId75"/>
      <w:footerReference w:type="first" r:id="rId76"/>
      <w:pgSz w:w="11906" w:h="16838"/>
      <w:pgMar w:top="1440" w:right="1531" w:bottom="1440"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9E8846" w14:textId="77777777" w:rsidR="00F6032A" w:rsidRDefault="00F6032A">
      <w:pPr>
        <w:ind w:firstLine="480"/>
      </w:pPr>
      <w:r>
        <w:separator/>
      </w:r>
    </w:p>
  </w:endnote>
  <w:endnote w:type="continuationSeparator" w:id="0">
    <w:p w14:paraId="49B7F090" w14:textId="77777777" w:rsidR="00F6032A" w:rsidRDefault="00F6032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Noto Sans">
    <w:altName w:val="NumberOnly"/>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F4298" w14:textId="77777777" w:rsidR="00314489" w:rsidRDefault="0031448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8F053" w14:textId="77777777" w:rsidR="00314489" w:rsidRDefault="00000000">
    <w:pPr>
      <w:pStyle w:val="a5"/>
      <w:ind w:firstLine="420"/>
      <w:jc w:val="center"/>
      <w:rPr>
        <w:caps/>
        <w:color w:val="000000" w:themeColor="text1"/>
        <w:sz w:val="21"/>
      </w:rPr>
    </w:pPr>
    <w:r>
      <w:rPr>
        <w:caps/>
        <w:color w:val="000000" w:themeColor="text1"/>
        <w:sz w:val="21"/>
      </w:rPr>
      <w:fldChar w:fldCharType="begin"/>
    </w:r>
    <w:r>
      <w:rPr>
        <w:caps/>
        <w:color w:val="000000" w:themeColor="text1"/>
        <w:sz w:val="21"/>
      </w:rPr>
      <w:instrText>PAGE   \* MERGEFORMAT</w:instrText>
    </w:r>
    <w:r>
      <w:rPr>
        <w:caps/>
        <w:color w:val="000000" w:themeColor="text1"/>
        <w:sz w:val="21"/>
      </w:rPr>
      <w:fldChar w:fldCharType="separate"/>
    </w:r>
    <w:r>
      <w:rPr>
        <w:caps/>
        <w:color w:val="000000" w:themeColor="text1"/>
        <w:sz w:val="21"/>
        <w:lang w:val="zh-CN"/>
      </w:rPr>
      <w:t>7</w:t>
    </w:r>
    <w:r>
      <w:rPr>
        <w:caps/>
        <w:color w:val="000000" w:themeColor="text1"/>
        <w:sz w:val="21"/>
      </w:rPr>
      <w:fldChar w:fldCharType="end"/>
    </w:r>
  </w:p>
  <w:p w14:paraId="55689530" w14:textId="77777777" w:rsidR="00314489" w:rsidRDefault="0031448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7C02" w14:textId="77777777" w:rsidR="00314489" w:rsidRDefault="0031448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F4828" w14:textId="77777777" w:rsidR="00F6032A" w:rsidRDefault="00F6032A">
      <w:pPr>
        <w:ind w:firstLine="480"/>
      </w:pPr>
      <w:r>
        <w:separator/>
      </w:r>
    </w:p>
  </w:footnote>
  <w:footnote w:type="continuationSeparator" w:id="0">
    <w:p w14:paraId="47BEE900" w14:textId="77777777" w:rsidR="00F6032A" w:rsidRDefault="00F6032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95603" w14:textId="77777777" w:rsidR="00314489" w:rsidRDefault="0031448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C1C87" w14:textId="77777777" w:rsidR="00314489" w:rsidRDefault="00314489">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7019D" w14:textId="77777777" w:rsidR="00314489" w:rsidRDefault="00314489">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8981A31"/>
    <w:multiLevelType w:val="singleLevel"/>
    <w:tmpl w:val="F8981A31"/>
    <w:lvl w:ilvl="0">
      <w:start w:val="1"/>
      <w:numFmt w:val="decimal"/>
      <w:lvlText w:val="[%1]"/>
      <w:lvlJc w:val="left"/>
      <w:pPr>
        <w:tabs>
          <w:tab w:val="left" w:pos="397"/>
        </w:tabs>
        <w:ind w:left="454" w:hanging="454"/>
      </w:pPr>
      <w:rPr>
        <w:rFonts w:hint="default"/>
      </w:rPr>
    </w:lvl>
  </w:abstractNum>
  <w:abstractNum w:abstractNumId="1" w15:restartNumberingAfterBreak="0">
    <w:nsid w:val="73CD4293"/>
    <w:multiLevelType w:val="multilevel"/>
    <w:tmpl w:val="73CD4293"/>
    <w:lvl w:ilvl="0">
      <w:start w:val="1"/>
      <w:numFmt w:val="chineseCountingThousand"/>
      <w:pStyle w:val="1"/>
      <w:suff w:val="space"/>
      <w:lvlText w:val="%1、"/>
      <w:lvlJc w:val="left"/>
      <w:pPr>
        <w:ind w:left="425" w:hanging="425"/>
      </w:pPr>
      <w:rPr>
        <w:rFonts w:ascii="宋体" w:eastAsia="宋体" w:hAnsi="宋体" w:hint="eastAsia"/>
        <w:b w:val="0"/>
        <w:i w:val="0"/>
        <w:sz w:val="28"/>
      </w:rPr>
    </w:lvl>
    <w:lvl w:ilvl="1">
      <w:start w:val="1"/>
      <w:numFmt w:val="decimal"/>
      <w:pStyle w:val="2"/>
      <w:isLgl/>
      <w:suff w:val="space"/>
      <w:lvlText w:val="%1.%2"/>
      <w:lvlJc w:val="left"/>
      <w:pPr>
        <w:ind w:left="992" w:hanging="567"/>
      </w:pPr>
      <w:rPr>
        <w:rFonts w:ascii="宋体" w:eastAsia="宋体" w:hAnsi="宋体" w:hint="eastAsia"/>
        <w:b w:val="0"/>
        <w:i w:val="0"/>
        <w:sz w:val="24"/>
      </w:rPr>
    </w:lvl>
    <w:lvl w:ilvl="2">
      <w:start w:val="1"/>
      <w:numFmt w:val="decimal"/>
      <w:pStyle w:val="3"/>
      <w:isLgl/>
      <w:suff w:val="space"/>
      <w:lvlText w:val="%1.%2.%3"/>
      <w:lvlJc w:val="left"/>
      <w:pPr>
        <w:ind w:left="1418" w:hanging="567"/>
      </w:pPr>
      <w:rPr>
        <w:rFonts w:ascii="宋体" w:eastAsia="宋体" w:hAnsi="宋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776754971">
    <w:abstractNumId w:val="1"/>
  </w:num>
  <w:num w:numId="2" w16cid:durableId="2079815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k4ZDk1YzA2Y2MzZmEyYjZjYjc1Yjc5NWE5YTRlYWI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AFAF0A29"/>
    <w:rsid w:val="B7FAB2E4"/>
    <w:rsid w:val="BBF8EDAC"/>
    <w:rsid w:val="CEEFA6A2"/>
    <w:rsid w:val="D7BBFB67"/>
    <w:rsid w:val="DA6E3052"/>
    <w:rsid w:val="DBF1267B"/>
    <w:rsid w:val="DBFA287D"/>
    <w:rsid w:val="DDEFAA8F"/>
    <w:rsid w:val="DF5B1A3B"/>
    <w:rsid w:val="E5BDC06F"/>
    <w:rsid w:val="EC8A5FA4"/>
    <w:rsid w:val="EF57BFF3"/>
    <w:rsid w:val="EFFFCC11"/>
    <w:rsid w:val="F7FFD7D0"/>
    <w:rsid w:val="F8FE2B82"/>
    <w:rsid w:val="FCF53FF5"/>
    <w:rsid w:val="FCFBA040"/>
    <w:rsid w:val="FF7E477E"/>
    <w:rsid w:val="00000350"/>
    <w:rsid w:val="000111F2"/>
    <w:rsid w:val="000133BE"/>
    <w:rsid w:val="000331A6"/>
    <w:rsid w:val="00043ACB"/>
    <w:rsid w:val="000539F4"/>
    <w:rsid w:val="0005531C"/>
    <w:rsid w:val="00060C36"/>
    <w:rsid w:val="00064A61"/>
    <w:rsid w:val="0008029E"/>
    <w:rsid w:val="000815BE"/>
    <w:rsid w:val="00081ADB"/>
    <w:rsid w:val="00087A05"/>
    <w:rsid w:val="00090D69"/>
    <w:rsid w:val="00093975"/>
    <w:rsid w:val="000976E1"/>
    <w:rsid w:val="000A1C75"/>
    <w:rsid w:val="000A6270"/>
    <w:rsid w:val="000B11C1"/>
    <w:rsid w:val="000B258E"/>
    <w:rsid w:val="000B78CB"/>
    <w:rsid w:val="000C4F88"/>
    <w:rsid w:val="000D2E4E"/>
    <w:rsid w:val="000E03AA"/>
    <w:rsid w:val="000F192B"/>
    <w:rsid w:val="00124D4B"/>
    <w:rsid w:val="00134651"/>
    <w:rsid w:val="0013547B"/>
    <w:rsid w:val="001374D3"/>
    <w:rsid w:val="00144B2A"/>
    <w:rsid w:val="00161DA2"/>
    <w:rsid w:val="001666E3"/>
    <w:rsid w:val="00171A48"/>
    <w:rsid w:val="00172B82"/>
    <w:rsid w:val="001873C2"/>
    <w:rsid w:val="001877E2"/>
    <w:rsid w:val="001939A1"/>
    <w:rsid w:val="00195CF3"/>
    <w:rsid w:val="00195F45"/>
    <w:rsid w:val="0019771A"/>
    <w:rsid w:val="001A2F74"/>
    <w:rsid w:val="001A35B1"/>
    <w:rsid w:val="001B506A"/>
    <w:rsid w:val="001C239C"/>
    <w:rsid w:val="001C2D87"/>
    <w:rsid w:val="001C78E2"/>
    <w:rsid w:val="001C7D65"/>
    <w:rsid w:val="001E1F3D"/>
    <w:rsid w:val="001F3C75"/>
    <w:rsid w:val="001F5C5A"/>
    <w:rsid w:val="001F73C8"/>
    <w:rsid w:val="00214D62"/>
    <w:rsid w:val="00217314"/>
    <w:rsid w:val="00222A3C"/>
    <w:rsid w:val="00224154"/>
    <w:rsid w:val="00225389"/>
    <w:rsid w:val="0022698C"/>
    <w:rsid w:val="002303B9"/>
    <w:rsid w:val="002319B3"/>
    <w:rsid w:val="00236AE3"/>
    <w:rsid w:val="00240B4E"/>
    <w:rsid w:val="00250C07"/>
    <w:rsid w:val="00250F22"/>
    <w:rsid w:val="00254993"/>
    <w:rsid w:val="002633EC"/>
    <w:rsid w:val="002828E5"/>
    <w:rsid w:val="002A2B9A"/>
    <w:rsid w:val="002A7D40"/>
    <w:rsid w:val="002B2B01"/>
    <w:rsid w:val="002B6AE2"/>
    <w:rsid w:val="002C0172"/>
    <w:rsid w:val="002C0664"/>
    <w:rsid w:val="002C23D9"/>
    <w:rsid w:val="002C7F4D"/>
    <w:rsid w:val="002D209F"/>
    <w:rsid w:val="002E2E98"/>
    <w:rsid w:val="00300EB9"/>
    <w:rsid w:val="003046D5"/>
    <w:rsid w:val="00307689"/>
    <w:rsid w:val="00311B30"/>
    <w:rsid w:val="00314489"/>
    <w:rsid w:val="00320BF2"/>
    <w:rsid w:val="00324BF7"/>
    <w:rsid w:val="003331B8"/>
    <w:rsid w:val="003410E0"/>
    <w:rsid w:val="00343AFD"/>
    <w:rsid w:val="00351507"/>
    <w:rsid w:val="00353270"/>
    <w:rsid w:val="003535F1"/>
    <w:rsid w:val="00354CD0"/>
    <w:rsid w:val="00362474"/>
    <w:rsid w:val="00371210"/>
    <w:rsid w:val="00377EC8"/>
    <w:rsid w:val="003912A3"/>
    <w:rsid w:val="0039499D"/>
    <w:rsid w:val="0039713D"/>
    <w:rsid w:val="003A2C5A"/>
    <w:rsid w:val="003A4D87"/>
    <w:rsid w:val="003B75AF"/>
    <w:rsid w:val="003B7C68"/>
    <w:rsid w:val="003D59AA"/>
    <w:rsid w:val="003E348E"/>
    <w:rsid w:val="003E5411"/>
    <w:rsid w:val="0042468F"/>
    <w:rsid w:val="00432972"/>
    <w:rsid w:val="00440FEA"/>
    <w:rsid w:val="00443B9A"/>
    <w:rsid w:val="00451850"/>
    <w:rsid w:val="0046186E"/>
    <w:rsid w:val="00476829"/>
    <w:rsid w:val="00480935"/>
    <w:rsid w:val="00484F1E"/>
    <w:rsid w:val="004873A8"/>
    <w:rsid w:val="004973A7"/>
    <w:rsid w:val="00497DAD"/>
    <w:rsid w:val="004A1340"/>
    <w:rsid w:val="004A5FEA"/>
    <w:rsid w:val="004B10D4"/>
    <w:rsid w:val="004B2EE5"/>
    <w:rsid w:val="004B6988"/>
    <w:rsid w:val="004C26BA"/>
    <w:rsid w:val="004D563D"/>
    <w:rsid w:val="004D683F"/>
    <w:rsid w:val="004E0603"/>
    <w:rsid w:val="004E389B"/>
    <w:rsid w:val="004E4ED9"/>
    <w:rsid w:val="004E6053"/>
    <w:rsid w:val="004E7A23"/>
    <w:rsid w:val="004F0C45"/>
    <w:rsid w:val="004F1D30"/>
    <w:rsid w:val="004F42FC"/>
    <w:rsid w:val="004F4A07"/>
    <w:rsid w:val="00504110"/>
    <w:rsid w:val="0051597F"/>
    <w:rsid w:val="005175CE"/>
    <w:rsid w:val="00520A41"/>
    <w:rsid w:val="00520DBF"/>
    <w:rsid w:val="0052194D"/>
    <w:rsid w:val="00522526"/>
    <w:rsid w:val="0052595C"/>
    <w:rsid w:val="005274A1"/>
    <w:rsid w:val="00527988"/>
    <w:rsid w:val="005539B1"/>
    <w:rsid w:val="00566E8C"/>
    <w:rsid w:val="005673E5"/>
    <w:rsid w:val="005723B8"/>
    <w:rsid w:val="005731F5"/>
    <w:rsid w:val="00574AC2"/>
    <w:rsid w:val="00575FCC"/>
    <w:rsid w:val="00581641"/>
    <w:rsid w:val="0059661C"/>
    <w:rsid w:val="005A50CC"/>
    <w:rsid w:val="005A515F"/>
    <w:rsid w:val="005A670E"/>
    <w:rsid w:val="005A6BBD"/>
    <w:rsid w:val="005B134D"/>
    <w:rsid w:val="005B1370"/>
    <w:rsid w:val="005B2174"/>
    <w:rsid w:val="005B7C6A"/>
    <w:rsid w:val="005C20C3"/>
    <w:rsid w:val="005C4E2D"/>
    <w:rsid w:val="005D3815"/>
    <w:rsid w:val="005D4B4A"/>
    <w:rsid w:val="005D7036"/>
    <w:rsid w:val="005E45E8"/>
    <w:rsid w:val="005E79E1"/>
    <w:rsid w:val="005F284C"/>
    <w:rsid w:val="005F295B"/>
    <w:rsid w:val="005F53BA"/>
    <w:rsid w:val="005F5D59"/>
    <w:rsid w:val="005F6F14"/>
    <w:rsid w:val="006001B6"/>
    <w:rsid w:val="00601733"/>
    <w:rsid w:val="0061517C"/>
    <w:rsid w:val="0065334D"/>
    <w:rsid w:val="00665939"/>
    <w:rsid w:val="006744CD"/>
    <w:rsid w:val="00676AEE"/>
    <w:rsid w:val="00696B38"/>
    <w:rsid w:val="006C057D"/>
    <w:rsid w:val="006C0A3D"/>
    <w:rsid w:val="006C1914"/>
    <w:rsid w:val="006C5041"/>
    <w:rsid w:val="006C637B"/>
    <w:rsid w:val="006D4342"/>
    <w:rsid w:val="006D6865"/>
    <w:rsid w:val="006E1F53"/>
    <w:rsid w:val="006E78E6"/>
    <w:rsid w:val="006F3BF2"/>
    <w:rsid w:val="00710749"/>
    <w:rsid w:val="007220C2"/>
    <w:rsid w:val="00725D6F"/>
    <w:rsid w:val="00726308"/>
    <w:rsid w:val="007345FA"/>
    <w:rsid w:val="00746792"/>
    <w:rsid w:val="007514C2"/>
    <w:rsid w:val="007545B9"/>
    <w:rsid w:val="00785F59"/>
    <w:rsid w:val="007A4988"/>
    <w:rsid w:val="007A5476"/>
    <w:rsid w:val="007A7692"/>
    <w:rsid w:val="007B0757"/>
    <w:rsid w:val="007B2C6C"/>
    <w:rsid w:val="007B470A"/>
    <w:rsid w:val="007D3018"/>
    <w:rsid w:val="007D57BE"/>
    <w:rsid w:val="007E257E"/>
    <w:rsid w:val="007E40F5"/>
    <w:rsid w:val="00801A36"/>
    <w:rsid w:val="00803316"/>
    <w:rsid w:val="008036E6"/>
    <w:rsid w:val="00806A6F"/>
    <w:rsid w:val="00822022"/>
    <w:rsid w:val="00822932"/>
    <w:rsid w:val="00830348"/>
    <w:rsid w:val="00840028"/>
    <w:rsid w:val="00843CBC"/>
    <w:rsid w:val="00846D58"/>
    <w:rsid w:val="00852DFF"/>
    <w:rsid w:val="00856139"/>
    <w:rsid w:val="00865007"/>
    <w:rsid w:val="008721C2"/>
    <w:rsid w:val="00873978"/>
    <w:rsid w:val="00884A05"/>
    <w:rsid w:val="00894C25"/>
    <w:rsid w:val="008A1A24"/>
    <w:rsid w:val="008A7A52"/>
    <w:rsid w:val="008B7C56"/>
    <w:rsid w:val="008D7A98"/>
    <w:rsid w:val="008E5CC4"/>
    <w:rsid w:val="008F068F"/>
    <w:rsid w:val="008F1324"/>
    <w:rsid w:val="008F7213"/>
    <w:rsid w:val="00902DB5"/>
    <w:rsid w:val="00903C9C"/>
    <w:rsid w:val="00903D2B"/>
    <w:rsid w:val="00907293"/>
    <w:rsid w:val="009111DF"/>
    <w:rsid w:val="009153AD"/>
    <w:rsid w:val="00917BFD"/>
    <w:rsid w:val="0093239C"/>
    <w:rsid w:val="009324C4"/>
    <w:rsid w:val="00932CB6"/>
    <w:rsid w:val="00935461"/>
    <w:rsid w:val="0093758B"/>
    <w:rsid w:val="00942A54"/>
    <w:rsid w:val="00947C6E"/>
    <w:rsid w:val="009512AB"/>
    <w:rsid w:val="0096242D"/>
    <w:rsid w:val="0096636C"/>
    <w:rsid w:val="00974778"/>
    <w:rsid w:val="009802A6"/>
    <w:rsid w:val="00985F7C"/>
    <w:rsid w:val="009935A8"/>
    <w:rsid w:val="009B1874"/>
    <w:rsid w:val="009B443A"/>
    <w:rsid w:val="009B6062"/>
    <w:rsid w:val="009B6845"/>
    <w:rsid w:val="009C36DF"/>
    <w:rsid w:val="009C5E25"/>
    <w:rsid w:val="009D0579"/>
    <w:rsid w:val="009E70B3"/>
    <w:rsid w:val="00A01CB8"/>
    <w:rsid w:val="00A01EA3"/>
    <w:rsid w:val="00A10DAA"/>
    <w:rsid w:val="00A11EC7"/>
    <w:rsid w:val="00A154AB"/>
    <w:rsid w:val="00A22E93"/>
    <w:rsid w:val="00A249FA"/>
    <w:rsid w:val="00A41D3C"/>
    <w:rsid w:val="00A422BF"/>
    <w:rsid w:val="00A44988"/>
    <w:rsid w:val="00A45E4A"/>
    <w:rsid w:val="00A514DC"/>
    <w:rsid w:val="00A51F7B"/>
    <w:rsid w:val="00A60C17"/>
    <w:rsid w:val="00A66C4B"/>
    <w:rsid w:val="00A825AE"/>
    <w:rsid w:val="00A84A4E"/>
    <w:rsid w:val="00A94FB5"/>
    <w:rsid w:val="00AA26EA"/>
    <w:rsid w:val="00AA38C7"/>
    <w:rsid w:val="00AA436C"/>
    <w:rsid w:val="00AC0C64"/>
    <w:rsid w:val="00AC49B6"/>
    <w:rsid w:val="00AC5569"/>
    <w:rsid w:val="00AD735E"/>
    <w:rsid w:val="00AE33B8"/>
    <w:rsid w:val="00B047E4"/>
    <w:rsid w:val="00B44C8B"/>
    <w:rsid w:val="00B523CE"/>
    <w:rsid w:val="00B541B8"/>
    <w:rsid w:val="00B734B3"/>
    <w:rsid w:val="00B9313C"/>
    <w:rsid w:val="00B9341E"/>
    <w:rsid w:val="00B94A1F"/>
    <w:rsid w:val="00B96C3D"/>
    <w:rsid w:val="00BB222D"/>
    <w:rsid w:val="00BC5509"/>
    <w:rsid w:val="00BD4D76"/>
    <w:rsid w:val="00BD59DD"/>
    <w:rsid w:val="00BE5596"/>
    <w:rsid w:val="00C04E01"/>
    <w:rsid w:val="00C055B7"/>
    <w:rsid w:val="00C243A6"/>
    <w:rsid w:val="00C31742"/>
    <w:rsid w:val="00C34ECB"/>
    <w:rsid w:val="00C34FCA"/>
    <w:rsid w:val="00C3760F"/>
    <w:rsid w:val="00C5346E"/>
    <w:rsid w:val="00C62257"/>
    <w:rsid w:val="00C642CD"/>
    <w:rsid w:val="00C6544F"/>
    <w:rsid w:val="00C72126"/>
    <w:rsid w:val="00C80518"/>
    <w:rsid w:val="00C83BAF"/>
    <w:rsid w:val="00C8788B"/>
    <w:rsid w:val="00C90E60"/>
    <w:rsid w:val="00C91C85"/>
    <w:rsid w:val="00CA6DEC"/>
    <w:rsid w:val="00CB1FA0"/>
    <w:rsid w:val="00CB5E86"/>
    <w:rsid w:val="00CC0AD5"/>
    <w:rsid w:val="00CC284B"/>
    <w:rsid w:val="00CD17F6"/>
    <w:rsid w:val="00CD79B1"/>
    <w:rsid w:val="00CE5A23"/>
    <w:rsid w:val="00CF3D82"/>
    <w:rsid w:val="00CF4CBC"/>
    <w:rsid w:val="00CF5967"/>
    <w:rsid w:val="00CF73CB"/>
    <w:rsid w:val="00D0304F"/>
    <w:rsid w:val="00D07CA3"/>
    <w:rsid w:val="00D12186"/>
    <w:rsid w:val="00D12CEF"/>
    <w:rsid w:val="00D2205F"/>
    <w:rsid w:val="00D25ACD"/>
    <w:rsid w:val="00D2705E"/>
    <w:rsid w:val="00D30C2F"/>
    <w:rsid w:val="00D37C10"/>
    <w:rsid w:val="00D40679"/>
    <w:rsid w:val="00D40FD6"/>
    <w:rsid w:val="00D43770"/>
    <w:rsid w:val="00D505F5"/>
    <w:rsid w:val="00D73511"/>
    <w:rsid w:val="00D77D75"/>
    <w:rsid w:val="00D801F8"/>
    <w:rsid w:val="00D81331"/>
    <w:rsid w:val="00D829B4"/>
    <w:rsid w:val="00D90C20"/>
    <w:rsid w:val="00D9278D"/>
    <w:rsid w:val="00DA1E6C"/>
    <w:rsid w:val="00DA347F"/>
    <w:rsid w:val="00DB6E28"/>
    <w:rsid w:val="00DC2413"/>
    <w:rsid w:val="00DD0B07"/>
    <w:rsid w:val="00DD50AE"/>
    <w:rsid w:val="00DF2DC0"/>
    <w:rsid w:val="00DF560D"/>
    <w:rsid w:val="00E04450"/>
    <w:rsid w:val="00E20055"/>
    <w:rsid w:val="00E26A2F"/>
    <w:rsid w:val="00E46B1C"/>
    <w:rsid w:val="00E50560"/>
    <w:rsid w:val="00E60E45"/>
    <w:rsid w:val="00E6321F"/>
    <w:rsid w:val="00E63F6D"/>
    <w:rsid w:val="00E647FE"/>
    <w:rsid w:val="00E707B5"/>
    <w:rsid w:val="00E73113"/>
    <w:rsid w:val="00E73E33"/>
    <w:rsid w:val="00E821AC"/>
    <w:rsid w:val="00E8290D"/>
    <w:rsid w:val="00E97B25"/>
    <w:rsid w:val="00EA1041"/>
    <w:rsid w:val="00EA22FB"/>
    <w:rsid w:val="00EA6245"/>
    <w:rsid w:val="00EB15FF"/>
    <w:rsid w:val="00EB244D"/>
    <w:rsid w:val="00EC1596"/>
    <w:rsid w:val="00ED2244"/>
    <w:rsid w:val="00ED668A"/>
    <w:rsid w:val="00EE2107"/>
    <w:rsid w:val="00EF1CA6"/>
    <w:rsid w:val="00EF5C32"/>
    <w:rsid w:val="00F03383"/>
    <w:rsid w:val="00F04662"/>
    <w:rsid w:val="00F114B1"/>
    <w:rsid w:val="00F174EF"/>
    <w:rsid w:val="00F21999"/>
    <w:rsid w:val="00F2291D"/>
    <w:rsid w:val="00F51D42"/>
    <w:rsid w:val="00F52C34"/>
    <w:rsid w:val="00F6032A"/>
    <w:rsid w:val="00F6259B"/>
    <w:rsid w:val="00F63512"/>
    <w:rsid w:val="00F664D2"/>
    <w:rsid w:val="00F76451"/>
    <w:rsid w:val="00F91D20"/>
    <w:rsid w:val="00F920C3"/>
    <w:rsid w:val="00F9561D"/>
    <w:rsid w:val="00FA2AA2"/>
    <w:rsid w:val="00FB417A"/>
    <w:rsid w:val="00FB55E4"/>
    <w:rsid w:val="00FB7BFE"/>
    <w:rsid w:val="00FE0444"/>
    <w:rsid w:val="00FF19BF"/>
    <w:rsid w:val="00FF46AB"/>
    <w:rsid w:val="09FF7CCA"/>
    <w:rsid w:val="0E485542"/>
    <w:rsid w:val="10806817"/>
    <w:rsid w:val="19A22A9C"/>
    <w:rsid w:val="1AB772D9"/>
    <w:rsid w:val="21867A05"/>
    <w:rsid w:val="264D464E"/>
    <w:rsid w:val="2E6ED8E5"/>
    <w:rsid w:val="2E6F6C7E"/>
    <w:rsid w:val="33CF06A3"/>
    <w:rsid w:val="3B89083B"/>
    <w:rsid w:val="3C101903"/>
    <w:rsid w:val="402E32C3"/>
    <w:rsid w:val="4072332D"/>
    <w:rsid w:val="413D7498"/>
    <w:rsid w:val="41CD41EC"/>
    <w:rsid w:val="4BA32DDE"/>
    <w:rsid w:val="4FCD042A"/>
    <w:rsid w:val="565E627F"/>
    <w:rsid w:val="5FDE8712"/>
    <w:rsid w:val="5FFF52C4"/>
    <w:rsid w:val="681A3FD0"/>
    <w:rsid w:val="6F7076E4"/>
    <w:rsid w:val="6FD809F9"/>
    <w:rsid w:val="70614329"/>
    <w:rsid w:val="732D105C"/>
    <w:rsid w:val="77CF7738"/>
    <w:rsid w:val="77E64145"/>
    <w:rsid w:val="7A8A9263"/>
    <w:rsid w:val="7E3A18C4"/>
    <w:rsid w:val="7E9F293C"/>
    <w:rsid w:val="7EFBB8EB"/>
    <w:rsid w:val="7F5BDDE9"/>
    <w:rsid w:val="7F79750C"/>
    <w:rsid w:val="7F997A38"/>
    <w:rsid w:val="7FEBC15E"/>
    <w:rsid w:val="7FFD9458"/>
    <w:rsid w:val="7FFE1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02B5A5C8"/>
  <w15:docId w15:val="{C257D01B-77FA-487F-A1C5-DA15988C9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2526"/>
    <w:pPr>
      <w:widowControl w:val="0"/>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120" w:after="120"/>
      <w:ind w:left="0" w:firstLineChars="0" w:firstLine="0"/>
      <w:jc w:val="center"/>
      <w:outlineLvl w:val="0"/>
    </w:pPr>
    <w:rPr>
      <w:rFonts w:ascii="黑体" w:hAnsi="黑体"/>
      <w:bCs/>
      <w:kern w:val="44"/>
      <w:sz w:val="28"/>
      <w:szCs w:val="44"/>
    </w:rPr>
  </w:style>
  <w:style w:type="paragraph" w:styleId="2">
    <w:name w:val="heading 2"/>
    <w:basedOn w:val="a"/>
    <w:next w:val="a"/>
    <w:link w:val="20"/>
    <w:uiPriority w:val="9"/>
    <w:unhideWhenUsed/>
    <w:qFormat/>
    <w:pPr>
      <w:keepNext/>
      <w:keepLines/>
      <w:numPr>
        <w:ilvl w:val="1"/>
        <w:numId w:val="1"/>
      </w:numPr>
      <w:spacing w:beforeLines="50" w:before="50" w:afterLines="50" w:after="50"/>
      <w:ind w:left="0" w:firstLineChars="0" w:firstLine="0"/>
      <w:jc w:val="left"/>
      <w:outlineLvl w:val="1"/>
    </w:pPr>
    <w:rPr>
      <w:rFonts w:ascii="黑体" w:hAnsi="黑体" w:cstheme="majorBidi"/>
      <w:b/>
      <w:bCs/>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ascii="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9">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rPr>
      <w:b/>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rPr>
      <w:rFonts w:ascii="Courier New" w:hAnsi="Courier New"/>
      <w:sz w:val="20"/>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rFonts w:ascii="黑体" w:eastAsia="宋体" w:hAnsi="黑体"/>
      <w:bCs/>
      <w:kern w:val="44"/>
      <w:sz w:val="28"/>
      <w:szCs w:val="44"/>
    </w:rPr>
  </w:style>
  <w:style w:type="character" w:customStyle="1" w:styleId="20">
    <w:name w:val="标题 2 字符"/>
    <w:basedOn w:val="a0"/>
    <w:link w:val="2"/>
    <w:uiPriority w:val="9"/>
    <w:qFormat/>
    <w:rPr>
      <w:rFonts w:ascii="黑体" w:eastAsia="宋体" w:hAnsi="黑体" w:cstheme="majorBidi"/>
      <w:b/>
      <w:bCs/>
      <w:sz w:val="24"/>
      <w:szCs w:val="32"/>
    </w:rPr>
  </w:style>
  <w:style w:type="character" w:customStyle="1" w:styleId="30">
    <w:name w:val="标题 3 字符"/>
    <w:basedOn w:val="a0"/>
    <w:link w:val="3"/>
    <w:uiPriority w:val="9"/>
    <w:qFormat/>
    <w:rPr>
      <w:rFonts w:ascii="黑体" w:eastAsia="宋体" w:hAnsi="黑体"/>
      <w:bCs/>
      <w:sz w:val="24"/>
      <w:szCs w:val="32"/>
    </w:rPr>
  </w:style>
  <w:style w:type="paragraph" w:styleId="ae">
    <w:name w:val="List Paragraph"/>
    <w:basedOn w:val="a"/>
    <w:uiPriority w:val="34"/>
    <w:qFormat/>
    <w:pPr>
      <w:ind w:firstLine="420"/>
    </w:pPr>
  </w:style>
  <w:style w:type="paragraph" w:customStyle="1" w:styleId="af">
    <w:name w:val="图表"/>
    <w:basedOn w:val="a"/>
    <w:next w:val="a"/>
    <w:qFormat/>
    <w:pPr>
      <w:ind w:firstLineChars="0" w:firstLine="0"/>
      <w:jc w:val="center"/>
    </w:pPr>
    <w:rPr>
      <w:b/>
      <w:sz w:val="21"/>
      <w:szCs w:val="21"/>
    </w:rPr>
  </w:style>
  <w:style w:type="character" w:customStyle="1" w:styleId="11">
    <w:name w:val="未处理的提及1"/>
    <w:basedOn w:val="a0"/>
    <w:uiPriority w:val="99"/>
    <w:semiHidden/>
    <w:unhideWhenUsed/>
    <w:qFormat/>
    <w:rPr>
      <w:color w:val="605E5C"/>
      <w:shd w:val="clear" w:color="auto" w:fill="E1DFDD"/>
    </w:rPr>
  </w:style>
  <w:style w:type="paragraph" w:customStyle="1" w:styleId="12">
    <w:name w:val="书目1"/>
    <w:basedOn w:val="a"/>
    <w:next w:val="a"/>
    <w:uiPriority w:val="37"/>
    <w:unhideWhenUsed/>
    <w:qFormat/>
  </w:style>
  <w:style w:type="character" w:customStyle="1" w:styleId="a4">
    <w:name w:val="批注框文本 字符"/>
    <w:basedOn w:val="a0"/>
    <w:link w:val="a3"/>
    <w:uiPriority w:val="99"/>
    <w:semiHidden/>
    <w:qFormat/>
    <w:rPr>
      <w:rFonts w:ascii="Times New Roman" w:eastAsia="宋体" w:hAnsi="Times New Roman"/>
      <w:sz w:val="18"/>
      <w:szCs w:val="18"/>
    </w:rPr>
  </w:style>
  <w:style w:type="table" w:customStyle="1" w:styleId="af0">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character" w:styleId="af1">
    <w:name w:val="Placeholder Text"/>
    <w:basedOn w:val="a0"/>
    <w:uiPriority w:val="99"/>
    <w:semiHidden/>
    <w:qFormat/>
    <w:rPr>
      <w:color w:val="808080"/>
    </w:rPr>
  </w:style>
  <w:style w:type="character" w:customStyle="1" w:styleId="AMEquationSection">
    <w:name w:val="AMEquationSection"/>
    <w:basedOn w:val="a0"/>
    <w:qFormat/>
    <w:rPr>
      <w:rFonts w:ascii="黑体" w:eastAsia="黑体" w:hAnsi="黑体"/>
      <w:color w:val="FF0000"/>
      <w:sz w:val="32"/>
      <w:szCs w:val="32"/>
    </w:rPr>
  </w:style>
  <w:style w:type="paragraph" w:customStyle="1" w:styleId="AMDisplayEquation">
    <w:name w:val="AMDisplayEquation"/>
    <w:basedOn w:val="a"/>
    <w:next w:val="a"/>
    <w:link w:val="AMDisplayEquation0"/>
    <w:qFormat/>
    <w:pPr>
      <w:tabs>
        <w:tab w:val="center" w:pos="4420"/>
      </w:tabs>
    </w:pPr>
    <w:rPr>
      <w:color w:val="FF0000"/>
    </w:rPr>
  </w:style>
  <w:style w:type="character" w:customStyle="1" w:styleId="AMDisplayEquation0">
    <w:name w:val="AMDisplayEquation 字符"/>
    <w:basedOn w:val="a0"/>
    <w:link w:val="AMDisplayEquation"/>
    <w:qFormat/>
    <w:rPr>
      <w:rFonts w:cstheme="minorBidi"/>
      <w:color w:val="FF0000"/>
      <w:kern w:val="2"/>
      <w:sz w:val="24"/>
      <w:szCs w:val="22"/>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qFormat/>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tit">
    <w:name w:val="tit"/>
    <w:basedOn w:val="a0"/>
    <w:qFormat/>
  </w:style>
  <w:style w:type="paragraph" w:customStyle="1" w:styleId="af2">
    <w:name w:val="图表标题"/>
    <w:basedOn w:val="a"/>
    <w:next w:val="a"/>
    <w:qFormat/>
    <w:pPr>
      <w:ind w:firstLineChars="0" w:firstLine="0"/>
      <w:jc w:val="center"/>
    </w:pPr>
    <w:rPr>
      <w:b/>
      <w:sz w:val="21"/>
      <w:szCs w:val="21"/>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af3">
    <w:name w:val="公文正文"/>
    <w:basedOn w:val="a"/>
    <w:qFormat/>
    <w:pPr>
      <w:spacing w:line="600" w:lineRule="exact"/>
      <w:ind w:firstLine="640"/>
    </w:pPr>
    <w:rPr>
      <w:rFonts w:ascii="仿宋_GB2312" w:eastAsia="仿宋_GB2312" w:hAnsi="仿宋_GB2312" w:cs="Times New Roman"/>
      <w:sz w:val="32"/>
      <w:szCs w:val="24"/>
    </w:rPr>
  </w:style>
  <w:style w:type="paragraph" w:customStyle="1" w:styleId="af4">
    <w:name w:val="论文正文"/>
    <w:basedOn w:val="a"/>
    <w:qFormat/>
    <w:pPr>
      <w:snapToGrid w:val="0"/>
      <w:spacing w:line="360" w:lineRule="exact"/>
    </w:pPr>
    <w:rPr>
      <w:rFonts w:ascii="Calibri" w:hAnsi="Calibri"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wmf"/><Relationship Id="rId42" Type="http://schemas.openxmlformats.org/officeDocument/2006/relationships/oleObject" Target="embeddings/oleObject18.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31.bin"/><Relationship Id="rId16" Type="http://schemas.openxmlformats.org/officeDocument/2006/relationships/oleObject" Target="embeddings/oleObject4.bin"/><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5.wmf"/><Relationship Id="rId40" Type="http://schemas.openxmlformats.org/officeDocument/2006/relationships/oleObject" Target="embeddings/oleObject17.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7.wmf"/><Relationship Id="rId19" Type="http://schemas.openxmlformats.org/officeDocument/2006/relationships/image" Target="media/image7.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2.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1.w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6.wmf"/><Relationship Id="rId67" Type="http://schemas.openxmlformats.org/officeDocument/2006/relationships/image" Target="media/image30.wmf"/><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8.bin"/><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1.wmf"/><Relationship Id="rId57" Type="http://schemas.openxmlformats.org/officeDocument/2006/relationships/image" Target="media/image25.w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29.wmf"/><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6.wmf"/><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4.wmf"/><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SIST02" Version="2003" SelectedStyle="\SIST02.XSL">
  <b:Source xmlns:b="http://schemas.openxmlformats.org/officeDocument/2006/bibliography">
    <b:Tag xmlns:b="http://schemas.openxmlformats.org/officeDocument/2006/bibliography">管丽萍09</b:Tag>
    <b:SourceType xmlns:b="http://schemas.openxmlformats.org/officeDocument/2006/bibliography">ArticleInAPeriodical</b:SourceType>
    <b:Guid xmlns:b="http://schemas.openxmlformats.org/officeDocument/2006/bibliography">{DDA54E9E-F012-42F0-815E-E48C904F754A}</b:Guid>
    <b:Title xmlns:b="http://schemas.openxmlformats.org/officeDocument/2006/bibliography">交通事件管理系统研究现状综述</b:Title>
    <b:PeriodicalTitle xmlns:b="http://schemas.openxmlformats.org/officeDocument/2006/bibliography">中外公路</b:PeriodicalTitle>
    <b:Year xmlns:b="http://schemas.openxmlformats.org/officeDocument/2006/bibliography">2009</b:Year>
    <b:Pages xmlns:b="http://schemas.openxmlformats.org/officeDocument/2006/bibliography">255-261</b:Pages>
    <b:Author xmlns:b="http://schemas.openxmlformats.org/officeDocument/2006/bibliography">
      <b:Author xmlns:b="http://schemas.openxmlformats.org/officeDocument/2006/bibliography">
        <b:Corporate xmlns:b="http://schemas.openxmlformats.org/officeDocument/2006/bibliography">管丽萍, &amp; 尹湘源</b:Corporate>
      </b:Author>
    </b:Author>
    <b:LCID xmlns:b="http://schemas.openxmlformats.org/officeDocument/2006/bibliography">zh-CN</b:LCID>
    <b:RefOrder xmlns:b="http://schemas.openxmlformats.org/officeDocument/2006/bibliography">1</b:RefOrder>
  </b:Source>
  <b:Source xmlns:b="http://schemas.openxmlformats.org/officeDocument/2006/bibliography">
    <b:Tag xmlns:b="http://schemas.openxmlformats.org/officeDocument/2006/bibliography">朱茵，07</b:Tag>
    <b:SourceType xmlns:b="http://schemas.openxmlformats.org/officeDocument/2006/bibliography">Book</b:SourceType>
    <b:Guid xmlns:b="http://schemas.openxmlformats.org/officeDocument/2006/bibliography">{A513A0AC-5A39-4915-A407-E376A36553A2}</b:Guid>
    <b:Title xmlns:b="http://schemas.openxmlformats.org/officeDocument/2006/bibliography">周彤梅.智能交通系统导论</b:Title>
    <b:Year xmlns:b="http://schemas.openxmlformats.org/officeDocument/2006/bibliography">2007</b:Year>
    <b:Author xmlns:b="http://schemas.openxmlformats.org/officeDocument/2006/bibliography">
      <b:Author xmlns:b="http://schemas.openxmlformats.org/officeDocument/2006/bibliography">
        <b:Corporate xmlns:b="http://schemas.openxmlformats.org/officeDocument/2006/bibliography">朱茵，王军利</b:Corporate>
      </b:Author>
    </b:Author>
    <b:City xmlns:b="http://schemas.openxmlformats.org/officeDocument/2006/bibliography">北京</b:City>
    <b:Publisher xmlns:b="http://schemas.openxmlformats.org/officeDocument/2006/bibliography">中国人民公安大学出版社</b:Publisher>
    <b:RefOrder xmlns:b="http://schemas.openxmlformats.org/officeDocument/2006/bibliography">2</b:RefOrder>
  </b:Source>
  <b:Source xmlns:b="http://schemas.openxmlformats.org/officeDocument/2006/bibliography">
    <b:Tag xmlns:b="http://schemas.openxmlformats.org/officeDocument/2006/bibliography">叶奇明08</b:Tag>
    <b:SourceType xmlns:b="http://schemas.openxmlformats.org/officeDocument/2006/bibliography">ArticleInAPeriodical</b:SourceType>
    <b:Guid xmlns:b="http://schemas.openxmlformats.org/officeDocument/2006/bibliography">{09230154-A347-4F1E-9162-4C354F86325E}</b:Guid>
    <b:Title xmlns:b="http://schemas.openxmlformats.org/officeDocument/2006/bibliography">Floyd算法的演示模型研究</b:Title>
    <b:Year xmlns:b="http://schemas.openxmlformats.org/officeDocument/2006/bibliography">2008</b:Year>
    <b:Pages xmlns:b="http://schemas.openxmlformats.org/officeDocument/2006/bibliography">47-50</b:Pages>
    <b:Author xmlns:b="http://schemas.openxmlformats.org/officeDocument/2006/bibliography">
      <b:Author xmlns:b="http://schemas.openxmlformats.org/officeDocument/2006/bibliography">
        <b:Corporate xmlns:b="http://schemas.openxmlformats.org/officeDocument/2006/bibliography">叶奇明，石世光</b:Corporate>
      </b:Author>
    </b:Author>
    <b:PeriodicalTitle xmlns:b="http://schemas.openxmlformats.org/officeDocument/2006/bibliography">海南大学学报自然科学版</b:PeriodicalTitle>
    <b:RefOrder xmlns:b="http://schemas.openxmlformats.org/officeDocument/2006/bibliography">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Pages>
  <Words>722</Words>
  <Characters>4117</Characters>
  <Application>Microsoft Office Word</Application>
  <DocSecurity>0</DocSecurity>
  <Lines>34</Lines>
  <Paragraphs>9</Paragraphs>
  <ScaleCrop>false</ScaleCrop>
  <Company/>
  <LinksUpToDate>false</LinksUpToDate>
  <CharactersWithSpaces>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_1n S</cp:lastModifiedBy>
  <cp:revision>2</cp:revision>
  <cp:lastPrinted>2020-12-01T19:40:00Z</cp:lastPrinted>
  <dcterms:created xsi:type="dcterms:W3CDTF">2024-09-06T00:22:00Z</dcterms:created>
  <dcterms:modified xsi:type="dcterms:W3CDTF">2024-09-06T06:32:00Z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KSOProductBuildVer">
    <vt:lpwstr>2052-12.1.0.17827</vt:lpwstr>
  </property>
  <property fmtid="{D5CDD505-2E9C-101B-9397-08002B2CF9AE}" pid="6" name="ICV">
    <vt:lpwstr>FAD02B49EAC3458C87240DF8ADB925D9_13</vt:lpwstr>
  </property>
  <property fmtid="{D5CDD505-2E9C-101B-9397-08002B2CF9AE}" pid="7" name="AMEquationNumber2">
    <vt:lpwstr>(#E1)</vt:lpwstr>
  </property>
  <property fmtid="{D5CDD505-2E9C-101B-9397-08002B2CF9AE}" pid="8" name="AMDeferFieldUpdate">
    <vt:lpwstr>1</vt:lpwstr>
  </property>
</Properties>
</file>